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131" w:type="dxa"/>
        <w:tblInd w:w="108" w:type="dxa"/>
        <w:tblLayout w:type="fixed"/>
        <w:tblCellMar>
          <w:top w:w="34" w:type="dxa"/>
          <w:left w:w="23" w:type="dxa"/>
          <w:bottom w:w="34" w:type="dxa"/>
          <w:right w:w="23" w:type="dxa"/>
        </w:tblCellMar>
        <w:tblLook w:val="0000" w:firstRow="0" w:lastRow="0" w:firstColumn="0" w:lastColumn="0" w:noHBand="0" w:noVBand="0"/>
      </w:tblPr>
      <w:tblGrid>
        <w:gridCol w:w="2477"/>
        <w:gridCol w:w="1541"/>
        <w:gridCol w:w="1418"/>
        <w:gridCol w:w="1134"/>
        <w:gridCol w:w="1275"/>
        <w:gridCol w:w="851"/>
        <w:gridCol w:w="503"/>
        <w:gridCol w:w="919"/>
        <w:gridCol w:w="13"/>
      </w:tblGrid>
      <w:tr w:rsidR="00CD7115" w:rsidTr="00CF1CD4">
        <w:trPr>
          <w:trHeight w:val="1002"/>
        </w:trPr>
        <w:tc>
          <w:tcPr>
            <w:tcW w:w="2477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CD7115" w:rsidRPr="009402D1" w:rsidRDefault="00CD7115" w:rsidP="00CF1CD4">
            <w:pPr>
              <w:rPr>
                <w:b/>
                <w:sz w:val="44"/>
                <w:szCs w:val="40"/>
                <w:lang w:val="en-US"/>
              </w:rPr>
            </w:pPr>
          </w:p>
        </w:tc>
        <w:tc>
          <w:tcPr>
            <w:tcW w:w="6722" w:type="dxa"/>
            <w:gridSpan w:val="6"/>
            <w:tcBorders>
              <w:top w:val="doub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CD7115" w:rsidRPr="00635375" w:rsidRDefault="00CD7115" w:rsidP="00CF1CD4">
            <w:pPr>
              <w:jc w:val="left"/>
              <w:rPr>
                <w:b/>
                <w:sz w:val="44"/>
                <w:szCs w:val="40"/>
              </w:rPr>
            </w:pPr>
          </w:p>
        </w:tc>
        <w:tc>
          <w:tcPr>
            <w:tcW w:w="932" w:type="dxa"/>
            <w:gridSpan w:val="2"/>
            <w:vMerge w:val="restart"/>
            <w:tcBorders>
              <w:top w:val="double" w:sz="4" w:space="0" w:color="000000"/>
              <w:left w:val="single" w:sz="4" w:space="0" w:color="000000"/>
              <w:right w:val="double" w:sz="4" w:space="0" w:color="000000"/>
            </w:tcBorders>
            <w:shd w:val="clear" w:color="auto" w:fill="D9D9D9"/>
            <w:vAlign w:val="center"/>
          </w:tcPr>
          <w:p w:rsidR="00CD7115" w:rsidRDefault="00CD7115" w:rsidP="00CF1CD4">
            <w:pPr>
              <w:jc w:val="center"/>
            </w:pPr>
          </w:p>
        </w:tc>
      </w:tr>
      <w:tr w:rsidR="00CD7115" w:rsidTr="00CF1CD4">
        <w:trPr>
          <w:trHeight w:val="534"/>
        </w:trPr>
        <w:tc>
          <w:tcPr>
            <w:tcW w:w="2477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CD7115" w:rsidRDefault="00CD7115" w:rsidP="00CF1CD4">
            <w:pPr>
              <w:jc w:val="left"/>
              <w:rPr>
                <w:szCs w:val="40"/>
              </w:rPr>
            </w:pPr>
            <w:r>
              <w:rPr>
                <w:szCs w:val="40"/>
              </w:rPr>
              <w:t>Zakres projektu:</w:t>
            </w:r>
          </w:p>
        </w:tc>
        <w:tc>
          <w:tcPr>
            <w:tcW w:w="672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DC1823" w:rsidRDefault="004923B8" w:rsidP="00CF1CD4">
            <w:pPr>
              <w:jc w:val="center"/>
              <w:rPr>
                <w:b/>
                <w:sz w:val="44"/>
                <w:szCs w:val="40"/>
              </w:rPr>
            </w:pPr>
            <w:r w:rsidRPr="00DC1823">
              <w:rPr>
                <w:b/>
                <w:sz w:val="44"/>
                <w:szCs w:val="40"/>
              </w:rPr>
              <w:t>Projekt oddymiania</w:t>
            </w:r>
            <w:r w:rsidR="00DC1823">
              <w:rPr>
                <w:b/>
                <w:sz w:val="44"/>
                <w:szCs w:val="40"/>
              </w:rPr>
              <w:t xml:space="preserve"> </w:t>
            </w:r>
          </w:p>
          <w:p w:rsidR="00CD7115" w:rsidRPr="00DC1823" w:rsidRDefault="00DC1823" w:rsidP="00CF1CD4">
            <w:pPr>
              <w:jc w:val="center"/>
              <w:rPr>
                <w:b/>
                <w:szCs w:val="28"/>
              </w:rPr>
            </w:pPr>
            <w:r>
              <w:rPr>
                <w:b/>
                <w:sz w:val="44"/>
                <w:szCs w:val="40"/>
              </w:rPr>
              <w:t>klatek schodowych</w:t>
            </w:r>
          </w:p>
        </w:tc>
        <w:tc>
          <w:tcPr>
            <w:tcW w:w="932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D9D9D9"/>
            <w:vAlign w:val="center"/>
          </w:tcPr>
          <w:p w:rsidR="00CD7115" w:rsidRDefault="00CD7115" w:rsidP="00CF1CD4">
            <w:pPr>
              <w:jc w:val="center"/>
            </w:pPr>
          </w:p>
        </w:tc>
      </w:tr>
      <w:tr w:rsidR="00CD7115" w:rsidTr="00EE1BC3">
        <w:trPr>
          <w:trHeight w:val="315"/>
        </w:trPr>
        <w:tc>
          <w:tcPr>
            <w:tcW w:w="2477" w:type="dxa"/>
            <w:tcBorders>
              <w:top w:val="single" w:sz="4" w:space="0" w:color="000000"/>
              <w:left w:val="double" w:sz="4" w:space="0" w:color="000000"/>
              <w:bottom w:val="single" w:sz="4" w:space="0" w:color="auto"/>
            </w:tcBorders>
            <w:shd w:val="clear" w:color="auto" w:fill="D9D9D9"/>
            <w:vAlign w:val="center"/>
          </w:tcPr>
          <w:p w:rsidR="00CD7115" w:rsidRDefault="00CD7115" w:rsidP="00CF1CD4">
            <w:pPr>
              <w:jc w:val="left"/>
              <w:rPr>
                <w:color w:val="808080"/>
                <w:szCs w:val="40"/>
              </w:rPr>
            </w:pPr>
            <w:r>
              <w:rPr>
                <w:szCs w:val="40"/>
              </w:rPr>
              <w:t>Branża: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D9D9D9"/>
            <w:vAlign w:val="center"/>
          </w:tcPr>
          <w:p w:rsidR="00CD7115" w:rsidRPr="00614892" w:rsidRDefault="00CD7115" w:rsidP="00CF1CD4">
            <w:pPr>
              <w:jc w:val="center"/>
              <w:rPr>
                <w:szCs w:val="40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</w:tcBorders>
            <w:shd w:val="clear" w:color="auto" w:fill="D9D9D9"/>
            <w:vAlign w:val="center"/>
          </w:tcPr>
          <w:p w:rsidR="00CD7115" w:rsidRPr="004923B8" w:rsidRDefault="00DC1823" w:rsidP="00CF1CD4">
            <w:pPr>
              <w:jc w:val="center"/>
              <w:rPr>
                <w:szCs w:val="40"/>
              </w:rPr>
            </w:pPr>
            <w:r>
              <w:rPr>
                <w:szCs w:val="40"/>
              </w:rPr>
              <w:t>budowlana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CD7115" w:rsidRPr="004923B8" w:rsidRDefault="00CD7115" w:rsidP="00CF1CD4">
            <w:pPr>
              <w:jc w:val="center"/>
              <w:rPr>
                <w:szCs w:val="4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CD7115" w:rsidRPr="004923B8" w:rsidRDefault="00CD7115" w:rsidP="00CF1CD4">
            <w:pPr>
              <w:jc w:val="center"/>
              <w:rPr>
                <w:szCs w:val="40"/>
              </w:rPr>
            </w:pPr>
            <w:r w:rsidRPr="004923B8">
              <w:rPr>
                <w:szCs w:val="40"/>
              </w:rPr>
              <w:t>elektryczna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CD7115" w:rsidRPr="004923B8" w:rsidRDefault="00CD7115" w:rsidP="00CF1CD4">
            <w:pPr>
              <w:jc w:val="center"/>
            </w:pPr>
          </w:p>
        </w:tc>
        <w:tc>
          <w:tcPr>
            <w:tcW w:w="1435" w:type="dxa"/>
            <w:gridSpan w:val="3"/>
            <w:tcBorders>
              <w:top w:val="single" w:sz="4" w:space="0" w:color="000000"/>
              <w:left w:val="single" w:sz="4" w:space="0" w:color="auto"/>
              <w:right w:val="double" w:sz="4" w:space="0" w:color="000000"/>
            </w:tcBorders>
            <w:shd w:val="clear" w:color="auto" w:fill="auto"/>
            <w:vAlign w:val="center"/>
          </w:tcPr>
          <w:p w:rsidR="00CD7115" w:rsidRPr="004F27C0" w:rsidRDefault="00CD7115" w:rsidP="00CF1CD4">
            <w:pPr>
              <w:jc w:val="center"/>
              <w:rPr>
                <w:color w:val="BFBFBF" w:themeColor="background1" w:themeShade="BF"/>
              </w:rPr>
            </w:pPr>
          </w:p>
        </w:tc>
      </w:tr>
      <w:tr w:rsidR="00CD7115" w:rsidTr="00CF1CD4">
        <w:trPr>
          <w:gridAfter w:val="1"/>
          <w:wAfter w:w="13" w:type="dxa"/>
          <w:trHeight w:val="142"/>
        </w:trPr>
        <w:tc>
          <w:tcPr>
            <w:tcW w:w="2477" w:type="dxa"/>
            <w:tcBorders>
              <w:top w:val="double" w:sz="4" w:space="0" w:color="000000"/>
              <w:bottom w:val="double" w:sz="4" w:space="0" w:color="000000"/>
            </w:tcBorders>
            <w:shd w:val="clear" w:color="auto" w:fill="auto"/>
            <w:vAlign w:val="center"/>
          </w:tcPr>
          <w:p w:rsidR="00CD7115" w:rsidRPr="00B23D9E" w:rsidRDefault="00CD7115" w:rsidP="00CF1CD4">
            <w:pPr>
              <w:snapToGrid w:val="0"/>
              <w:jc w:val="left"/>
              <w:rPr>
                <w:b/>
                <w:sz w:val="8"/>
                <w:szCs w:val="8"/>
              </w:rPr>
            </w:pPr>
          </w:p>
        </w:tc>
        <w:tc>
          <w:tcPr>
            <w:tcW w:w="6722" w:type="dxa"/>
            <w:gridSpan w:val="6"/>
            <w:tcBorders>
              <w:top w:val="double" w:sz="4" w:space="0" w:color="000000"/>
              <w:bottom w:val="double" w:sz="4" w:space="0" w:color="000000"/>
            </w:tcBorders>
            <w:shd w:val="clear" w:color="auto" w:fill="auto"/>
            <w:vAlign w:val="center"/>
          </w:tcPr>
          <w:p w:rsidR="00CD7115" w:rsidRPr="00B23D9E" w:rsidRDefault="00CD7115" w:rsidP="00CF1CD4">
            <w:pPr>
              <w:snapToGrid w:val="0"/>
              <w:jc w:val="left"/>
              <w:rPr>
                <w:sz w:val="8"/>
                <w:szCs w:val="8"/>
              </w:rPr>
            </w:pPr>
          </w:p>
        </w:tc>
        <w:tc>
          <w:tcPr>
            <w:tcW w:w="919" w:type="dxa"/>
            <w:tcBorders>
              <w:top w:val="double" w:sz="4" w:space="0" w:color="000000"/>
              <w:bottom w:val="double" w:sz="4" w:space="0" w:color="000000"/>
            </w:tcBorders>
            <w:shd w:val="clear" w:color="auto" w:fill="auto"/>
            <w:vAlign w:val="center"/>
          </w:tcPr>
          <w:p w:rsidR="00CD7115" w:rsidRPr="00B23D9E" w:rsidRDefault="00CD7115" w:rsidP="00CF1CD4">
            <w:pPr>
              <w:snapToGrid w:val="0"/>
              <w:jc w:val="center"/>
              <w:rPr>
                <w:b/>
                <w:sz w:val="8"/>
                <w:szCs w:val="8"/>
              </w:rPr>
            </w:pPr>
          </w:p>
        </w:tc>
      </w:tr>
      <w:tr w:rsidR="00866F27" w:rsidTr="00CF1CD4">
        <w:trPr>
          <w:trHeight w:val="396"/>
        </w:trPr>
        <w:tc>
          <w:tcPr>
            <w:tcW w:w="247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</w:tcBorders>
            <w:shd w:val="clear" w:color="auto" w:fill="auto"/>
            <w:vAlign w:val="center"/>
          </w:tcPr>
          <w:p w:rsidR="00866F27" w:rsidRDefault="00866F27" w:rsidP="00866F27">
            <w:pPr>
              <w:jc w:val="left"/>
              <w:rPr>
                <w:rStyle w:val="nazwainwestycji"/>
                <w:b/>
              </w:rPr>
            </w:pPr>
            <w:r>
              <w:t>Nazwa inwestycji:</w:t>
            </w:r>
          </w:p>
        </w:tc>
        <w:tc>
          <w:tcPr>
            <w:tcW w:w="7654" w:type="dxa"/>
            <w:gridSpan w:val="8"/>
            <w:tcBorders>
              <w:top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auto"/>
            <w:vAlign w:val="center"/>
          </w:tcPr>
          <w:p w:rsidR="00866F27" w:rsidRPr="00DC1823" w:rsidRDefault="00866F27" w:rsidP="00866F27">
            <w:pPr>
              <w:pStyle w:val="nazwainwestora"/>
              <w:rPr>
                <w:rStyle w:val="zakresinwestycji"/>
                <w:rFonts w:ascii="Times New Roman" w:eastAsia="@Arial Unicode MS" w:hAnsi="Times New Roman" w:cs="Times New Roman"/>
                <w:b/>
                <w:color w:val="auto"/>
                <w:sz w:val="24"/>
              </w:rPr>
            </w:pPr>
            <w:r w:rsidRPr="00866F27">
              <w:rPr>
                <w:rStyle w:val="nazwainwestycji"/>
                <w:rFonts w:ascii="Times New Roman" w:hAnsi="Times New Roman" w:cs="Times New Roman"/>
                <w:b/>
                <w:sz w:val="24"/>
                <w:szCs w:val="24"/>
                <w:lang w:val="pl-PL"/>
              </w:rPr>
              <w:t>Adaptacja istniejącego budynku położonego w Kowalewie Pomorskim przy ul. Konopnickiej 13 na potrzeby siedziby Urzędu Miejskiego oraz Przedszkola</w:t>
            </w:r>
            <w:r w:rsidRPr="00866F27">
              <w:rPr>
                <w:rStyle w:val="nazwainwestycji"/>
                <w:rFonts w:ascii="Times New Roman" w:hAnsi="Times New Roman" w:cs="Times New Roman"/>
                <w:b/>
                <w:sz w:val="24"/>
                <w:szCs w:val="24"/>
              </w:rPr>
              <w:t xml:space="preserve"> (kat. IX</w:t>
            </w:r>
            <w:r w:rsidRPr="00866F27">
              <w:rPr>
                <w:rStyle w:val="nazwainwestycji"/>
                <w:rFonts w:ascii="Times New Roman" w:hAnsi="Times New Roman" w:cs="Times New Roman"/>
                <w:b/>
                <w:sz w:val="24"/>
                <w:szCs w:val="24"/>
                <w:lang w:val="pl-PL"/>
              </w:rPr>
              <w:t>, XII</w:t>
            </w:r>
            <w:r w:rsidRPr="00866F27">
              <w:rPr>
                <w:rStyle w:val="nazwainwestycji"/>
                <w:rFonts w:ascii="Times New Roman" w:hAnsi="Times New Roman" w:cs="Times New Roman"/>
                <w:b/>
                <w:sz w:val="24"/>
                <w:szCs w:val="24"/>
              </w:rPr>
              <w:t xml:space="preserve">) </w:t>
            </w:r>
          </w:p>
        </w:tc>
      </w:tr>
      <w:tr w:rsidR="00866F27" w:rsidRPr="00866F27" w:rsidTr="00CF1CD4">
        <w:trPr>
          <w:gridAfter w:val="1"/>
          <w:wAfter w:w="13" w:type="dxa"/>
          <w:trHeight w:val="157"/>
        </w:trPr>
        <w:tc>
          <w:tcPr>
            <w:tcW w:w="2477" w:type="dxa"/>
            <w:tcBorders>
              <w:top w:val="doub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66F27" w:rsidRPr="006A7BC8" w:rsidRDefault="00866F27" w:rsidP="00866F27">
            <w:pPr>
              <w:jc w:val="left"/>
            </w:pPr>
            <w:r w:rsidRPr="006A7BC8">
              <w:t>Adres inwestycji:</w:t>
            </w:r>
          </w:p>
        </w:tc>
        <w:tc>
          <w:tcPr>
            <w:tcW w:w="7641" w:type="dxa"/>
            <w:gridSpan w:val="7"/>
            <w:tcBorders>
              <w:top w:val="double" w:sz="4" w:space="0" w:color="000000"/>
              <w:bottom w:val="single" w:sz="4" w:space="0" w:color="000000"/>
            </w:tcBorders>
            <w:shd w:val="clear" w:color="auto" w:fill="auto"/>
          </w:tcPr>
          <w:p w:rsidR="00866F27" w:rsidRPr="00866F27" w:rsidRDefault="00866F27" w:rsidP="00866F27">
            <w:pPr>
              <w:jc w:val="left"/>
              <w:rPr>
                <w:rStyle w:val="adresinwestycji"/>
                <w:szCs w:val="24"/>
              </w:rPr>
            </w:pPr>
            <w:r w:rsidRPr="00866F27">
              <w:rPr>
                <w:rStyle w:val="adresinwestycji"/>
                <w:szCs w:val="24"/>
              </w:rPr>
              <w:t>dz. 255/3, ul. Konopnicka 13, Kowalewo Pomorskie, obręb Kowalewo Pomorskie 0004, gm. Kowalewo Pomorskie, woj. kujawsko-pomorskie</w:t>
            </w:r>
          </w:p>
        </w:tc>
      </w:tr>
      <w:tr w:rsidR="00866F27" w:rsidRPr="00866F27" w:rsidTr="00CF1CD4">
        <w:trPr>
          <w:gridAfter w:val="1"/>
          <w:wAfter w:w="13" w:type="dxa"/>
          <w:trHeight w:val="205"/>
        </w:trPr>
        <w:tc>
          <w:tcPr>
            <w:tcW w:w="247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66F27" w:rsidRPr="00357E73" w:rsidRDefault="00866F27" w:rsidP="00866F27">
            <w:pPr>
              <w:jc w:val="left"/>
              <w:rPr>
                <w:rStyle w:val="inwestor"/>
              </w:rPr>
            </w:pPr>
            <w:r w:rsidRPr="00357E73">
              <w:t>Inwestor:</w:t>
            </w:r>
          </w:p>
        </w:tc>
        <w:tc>
          <w:tcPr>
            <w:tcW w:w="7641" w:type="dxa"/>
            <w:gridSpan w:val="7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866F27" w:rsidRPr="00866F27" w:rsidRDefault="00866F27" w:rsidP="00866F27">
            <w:pPr>
              <w:jc w:val="left"/>
              <w:rPr>
                <w:rStyle w:val="inwestor"/>
                <w:szCs w:val="24"/>
              </w:rPr>
            </w:pPr>
            <w:r w:rsidRPr="00866F27">
              <w:rPr>
                <w:rStyle w:val="inwestor"/>
                <w:szCs w:val="24"/>
              </w:rPr>
              <w:t>Gmina Kowalewo Pomorskie, Plac Wolności 1, 87-410 Kowalewo Pomorskie</w:t>
            </w:r>
          </w:p>
        </w:tc>
      </w:tr>
    </w:tbl>
    <w:p w:rsidR="008E4707" w:rsidRPr="008E4707" w:rsidRDefault="008E4707" w:rsidP="001B141C">
      <w:pPr>
        <w:jc w:val="center"/>
        <w:rPr>
          <w:rFonts w:ascii="Arial Narrow" w:hAnsi="Arial Narrow"/>
          <w:b/>
          <w:bCs/>
          <w:iCs/>
          <w:sz w:val="32"/>
        </w:rPr>
      </w:pPr>
    </w:p>
    <w:p w:rsidR="004923B8" w:rsidRDefault="004923B8">
      <w:pPr>
        <w:spacing w:after="160" w:line="259" w:lineRule="auto"/>
        <w:jc w:val="left"/>
        <w:rPr>
          <w:rFonts w:ascii="Arial Narrow" w:hAnsi="Arial Narrow"/>
          <w:b/>
          <w:bCs/>
          <w:iCs/>
          <w:sz w:val="32"/>
        </w:rPr>
      </w:pPr>
      <w:r>
        <w:rPr>
          <w:rFonts w:ascii="Arial Narrow" w:hAnsi="Arial Narrow"/>
          <w:b/>
          <w:bCs/>
          <w:iCs/>
          <w:sz w:val="32"/>
        </w:rPr>
        <w:br w:type="page"/>
      </w:r>
    </w:p>
    <w:p w:rsidR="00DC1823" w:rsidRDefault="00DC1823">
      <w:pPr>
        <w:spacing w:after="160" w:line="259" w:lineRule="auto"/>
        <w:jc w:val="left"/>
        <w:rPr>
          <w:rFonts w:ascii="Arial Narrow" w:hAnsi="Arial Narrow"/>
          <w:b/>
          <w:bCs/>
          <w:iCs/>
          <w:sz w:val="32"/>
        </w:rPr>
      </w:pPr>
    </w:p>
    <w:p w:rsidR="00DC1823" w:rsidRDefault="00DC1823">
      <w:pPr>
        <w:spacing w:after="160" w:line="259" w:lineRule="auto"/>
        <w:jc w:val="left"/>
        <w:rPr>
          <w:rFonts w:ascii="Arial Narrow" w:hAnsi="Arial Narrow"/>
          <w:b/>
          <w:bCs/>
          <w:iCs/>
          <w:sz w:val="32"/>
        </w:rPr>
      </w:pPr>
    </w:p>
    <w:p w:rsidR="00DC1823" w:rsidRDefault="00DC1823" w:rsidP="00DC1823">
      <w:pPr>
        <w:spacing w:before="120"/>
        <w:jc w:val="center"/>
        <w:rPr>
          <w:b/>
          <w:sz w:val="40"/>
          <w:shd w:val="clear" w:color="auto" w:fill="FFFFFF"/>
        </w:rPr>
      </w:pPr>
      <w:r w:rsidRPr="00835C22">
        <w:rPr>
          <w:b/>
          <w:sz w:val="40"/>
          <w:shd w:val="clear" w:color="auto" w:fill="FFFFFF"/>
        </w:rPr>
        <w:t>UWAGA:</w:t>
      </w:r>
    </w:p>
    <w:p w:rsidR="00DC1823" w:rsidRPr="00835C22" w:rsidRDefault="00DC1823" w:rsidP="00DC1823">
      <w:pPr>
        <w:rPr>
          <w:i/>
          <w:shd w:val="clear" w:color="auto" w:fill="FFFFFF"/>
        </w:rPr>
      </w:pPr>
      <w:r>
        <w:rPr>
          <w:b/>
          <w:sz w:val="40"/>
          <w:shd w:val="clear" w:color="auto" w:fill="FFFFFF"/>
        </w:rPr>
        <w:t xml:space="preserve">1) </w:t>
      </w:r>
      <w:r>
        <w:rPr>
          <w:shd w:val="clear" w:color="auto" w:fill="FFFFFF"/>
        </w:rPr>
        <w:t xml:space="preserve">Niniejszy projekt budowlany powstaje w oparciu o Ustawę Prawo zamówień publicznych. </w:t>
      </w:r>
      <w:r w:rsidRPr="00835C22">
        <w:rPr>
          <w:i/>
          <w:shd w:val="clear" w:color="auto" w:fill="FFFFFF"/>
        </w:rPr>
        <w:t xml:space="preserve">Zgodnie z art. 29.  USTAWY z dnia 29 stycznia 2004 r. Prawo zamówień publicznych (z </w:t>
      </w:r>
      <w:proofErr w:type="spellStart"/>
      <w:r w:rsidRPr="00835C22">
        <w:rPr>
          <w:i/>
          <w:shd w:val="clear" w:color="auto" w:fill="FFFFFF"/>
        </w:rPr>
        <w:t>późn</w:t>
      </w:r>
      <w:proofErr w:type="spellEnd"/>
      <w:r w:rsidRPr="00835C22">
        <w:rPr>
          <w:i/>
          <w:shd w:val="clear" w:color="auto" w:fill="FFFFFF"/>
        </w:rPr>
        <w:t>. zmianami), przedmiot zamówienia opisuje się w sposób jednoznaczny i wyczerpujący, za pomocą dostatecznie dokładnych i zrozumiałych określeń, uwzględniając wszystkie w</w:t>
      </w:r>
      <w:r w:rsidRPr="00835C22">
        <w:rPr>
          <w:i/>
          <w:shd w:val="clear" w:color="auto" w:fill="FFFFFF"/>
        </w:rPr>
        <w:t>y</w:t>
      </w:r>
      <w:r w:rsidRPr="00835C22">
        <w:rPr>
          <w:i/>
          <w:shd w:val="clear" w:color="auto" w:fill="FFFFFF"/>
        </w:rPr>
        <w:t xml:space="preserve">magania i okoliczności mogące mieć wpływ na sporządzenie oferty. Przedmiot  zamówienia  nie  opisano  w  sposób,  który  mógłby  utrudniać uczciwą konkurencję. W opisie przedmiotu  zamówienia  można wskazać  znaki  towarowe, patenty lub pochodzenie, jest to uzasadnione specyfiką przedmiotu zamówienia i nie można było opisać przedmiotu zamówienia za pomocą dostatecznie dokładnych określeń, a wskazaniu takiemu towarzyszą wyrazy „lub równoważny”. </w:t>
      </w:r>
    </w:p>
    <w:p w:rsidR="00DC1823" w:rsidRPr="00835C22" w:rsidRDefault="00DC1823" w:rsidP="00DC1823">
      <w:pPr>
        <w:ind w:firstLine="708"/>
        <w:rPr>
          <w:shd w:val="clear" w:color="auto" w:fill="FFFFFF"/>
        </w:rPr>
      </w:pPr>
    </w:p>
    <w:p w:rsidR="00DC1823" w:rsidRPr="00835C22" w:rsidRDefault="00DC1823" w:rsidP="00DC1823">
      <w:pPr>
        <w:ind w:firstLine="708"/>
      </w:pPr>
      <w:r w:rsidRPr="00835C22">
        <w:rPr>
          <w:shd w:val="clear" w:color="auto" w:fill="FFFFFF"/>
        </w:rPr>
        <w:t>Niniejszy projekt techniczny został opracowany przed rozstrzygnięciem przetargu na dostawę urządzeń i wykon</w:t>
      </w:r>
      <w:r w:rsidRPr="00835C22">
        <w:rPr>
          <w:shd w:val="clear" w:color="auto" w:fill="FFFFFF"/>
        </w:rPr>
        <w:t>a</w:t>
      </w:r>
      <w:r w:rsidRPr="00835C22">
        <w:rPr>
          <w:shd w:val="clear" w:color="auto" w:fill="FFFFFF"/>
        </w:rPr>
        <w:t>nie instalacji itp.. Z uwagi na wymagany stopień szczegółowości sporządzenie projektu technicznego nie jest możliwe dla warunków ogólnych, lecz konieczne jest przyjęcie konkretnych urządzeń o określonych parametrach technicznych. Taki sposób opracowania projektu nie zamyka jednak możliwości sporządzenia niezależnych ofert, zorganizowanie przetargu oraz ewentualnego wybrania przez Inwestora innego producenta urządzeń. W przypadku takiej decyzji inwestora muszą być spełnione następujące warunki:</w:t>
      </w:r>
    </w:p>
    <w:p w:rsidR="00DC1823" w:rsidRPr="00835C22" w:rsidRDefault="00DC1823" w:rsidP="00DC1823">
      <w:pPr>
        <w:numPr>
          <w:ilvl w:val="0"/>
          <w:numId w:val="7"/>
        </w:numPr>
        <w:ind w:left="0" w:firstLine="0"/>
      </w:pPr>
      <w:r w:rsidRPr="00835C22">
        <w:rPr>
          <w:shd w:val="clear" w:color="auto" w:fill="FFFFFF"/>
        </w:rPr>
        <w:t>Oferowane urządzenia muszą być zgodne z wymaganiami i parametrami określonymi w niniejszym projekcie</w:t>
      </w:r>
    </w:p>
    <w:p w:rsidR="00DC1823" w:rsidRPr="00835C22" w:rsidRDefault="00DC1823" w:rsidP="00DC1823">
      <w:pPr>
        <w:numPr>
          <w:ilvl w:val="0"/>
          <w:numId w:val="7"/>
        </w:numPr>
        <w:ind w:left="0" w:firstLine="0"/>
      </w:pPr>
      <w:r w:rsidRPr="00835C22">
        <w:rPr>
          <w:shd w:val="clear" w:color="auto" w:fill="FFFFFF"/>
        </w:rPr>
        <w:t>Należy opracować aneks do projektu w celu uwzględnienia ewentualnych różnic dotyczących:</w:t>
      </w:r>
    </w:p>
    <w:p w:rsidR="00DC1823" w:rsidRPr="00835C22" w:rsidRDefault="00DC1823" w:rsidP="00DC1823">
      <w:r w:rsidRPr="00835C22">
        <w:rPr>
          <w:shd w:val="clear" w:color="auto" w:fill="FFFFFF"/>
        </w:rPr>
        <w:t>- wymiarów gabarytowych i masy urządzeń (zwraca się przy tym uwagę, że tego rodzaju korekty są możliwe tylko w niewie</w:t>
      </w:r>
      <w:r w:rsidRPr="00835C22">
        <w:rPr>
          <w:shd w:val="clear" w:color="auto" w:fill="FFFFFF"/>
        </w:rPr>
        <w:t>l</w:t>
      </w:r>
      <w:r w:rsidRPr="00835C22">
        <w:rPr>
          <w:shd w:val="clear" w:color="auto" w:fill="FFFFFF"/>
        </w:rPr>
        <w:t>kim zakresie ze względu na ograniczenia wynikające z warunków budowlanych, wymiarów króćców przyłączeniowych, op</w:t>
      </w:r>
      <w:r w:rsidRPr="00835C22">
        <w:rPr>
          <w:shd w:val="clear" w:color="auto" w:fill="FFFFFF"/>
        </w:rPr>
        <w:t>o</w:t>
      </w:r>
      <w:r w:rsidRPr="00835C22">
        <w:rPr>
          <w:shd w:val="clear" w:color="auto" w:fill="FFFFFF"/>
        </w:rPr>
        <w:t>rów własnych urządzeń, zaworów regulacyjnych itp. parametrów tłumienia tłumików akustycznych, zasięgów i emitowanego hałasu, zapotrzebowania energii dla urządzeń ( niewskazane jest zwiększenie zapotrzebowania energii wskutek doboru urządzeń tańszych, ale o większym zapotrzebowaniu energii).</w:t>
      </w:r>
    </w:p>
    <w:p w:rsidR="00DC1823" w:rsidRPr="00835C22" w:rsidRDefault="00DC1823" w:rsidP="00DC1823">
      <w:r w:rsidRPr="00835C22">
        <w:rPr>
          <w:shd w:val="clear" w:color="auto" w:fill="FFFFFF"/>
        </w:rPr>
        <w:t>Zmiany odbiegające od projektu powinny zostać uzgodnione z projektantem.</w:t>
      </w:r>
    </w:p>
    <w:p w:rsidR="00DC1823" w:rsidRDefault="00DC1823" w:rsidP="00DC1823"/>
    <w:p w:rsidR="00DC1823" w:rsidRDefault="00DC1823" w:rsidP="00DC1823">
      <w:pPr>
        <w:rPr>
          <w:shd w:val="clear" w:color="auto" w:fill="FFFFFF"/>
        </w:rPr>
      </w:pPr>
      <w:r>
        <w:rPr>
          <w:b/>
          <w:sz w:val="40"/>
          <w:shd w:val="clear" w:color="auto" w:fill="FFFFFF"/>
        </w:rPr>
        <w:t xml:space="preserve">2) </w:t>
      </w:r>
      <w:r>
        <w:rPr>
          <w:shd w:val="clear" w:color="auto" w:fill="FFFFFF"/>
        </w:rPr>
        <w:t>Projekt należy odczytywać równorzędnie ze wszystkimi branżami:</w:t>
      </w:r>
    </w:p>
    <w:p w:rsidR="00DC1823" w:rsidRDefault="00DC1823" w:rsidP="00DC1823">
      <w:pPr>
        <w:rPr>
          <w:shd w:val="clear" w:color="auto" w:fill="FFFFFF"/>
        </w:rPr>
      </w:pPr>
      <w:r>
        <w:rPr>
          <w:shd w:val="clear" w:color="auto" w:fill="FFFFFF"/>
        </w:rPr>
        <w:t>- Architektoniczna (opisy i rysunki)</w:t>
      </w:r>
    </w:p>
    <w:p w:rsidR="00DC1823" w:rsidRDefault="00DC1823" w:rsidP="00DC1823">
      <w:pPr>
        <w:rPr>
          <w:shd w:val="clear" w:color="auto" w:fill="FFFFFF"/>
        </w:rPr>
      </w:pPr>
      <w:r>
        <w:rPr>
          <w:shd w:val="clear" w:color="auto" w:fill="FFFFFF"/>
        </w:rPr>
        <w:t>- Konstrukcyjna (opisy i rysunki)</w:t>
      </w:r>
    </w:p>
    <w:p w:rsidR="00DC1823" w:rsidRDefault="00DC1823" w:rsidP="00DC1823">
      <w:pPr>
        <w:rPr>
          <w:shd w:val="clear" w:color="auto" w:fill="FFFFFF"/>
        </w:rPr>
      </w:pPr>
      <w:r>
        <w:rPr>
          <w:shd w:val="clear" w:color="auto" w:fill="FFFFFF"/>
        </w:rPr>
        <w:t>- Sanitarna (opisy i rysunki)</w:t>
      </w:r>
    </w:p>
    <w:p w:rsidR="00DC1823" w:rsidRDefault="00DC1823" w:rsidP="00DC1823">
      <w:pPr>
        <w:rPr>
          <w:shd w:val="clear" w:color="auto" w:fill="FFFFFF"/>
        </w:rPr>
      </w:pPr>
      <w:r>
        <w:rPr>
          <w:shd w:val="clear" w:color="auto" w:fill="FFFFFF"/>
        </w:rPr>
        <w:t>- Elektryczna/telekomunikacyjna (opisy i rysunki)</w:t>
      </w:r>
    </w:p>
    <w:p w:rsidR="004923B8" w:rsidRDefault="004923B8">
      <w:pPr>
        <w:spacing w:after="160" w:line="259" w:lineRule="auto"/>
        <w:jc w:val="left"/>
        <w:rPr>
          <w:rFonts w:ascii="Arial Narrow" w:hAnsi="Arial Narrow"/>
          <w:b/>
          <w:bCs/>
          <w:iCs/>
          <w:sz w:val="32"/>
        </w:rPr>
      </w:pPr>
      <w:bookmarkStart w:id="0" w:name="_GoBack"/>
      <w:bookmarkEnd w:id="0"/>
      <w:r>
        <w:rPr>
          <w:rFonts w:ascii="Arial Narrow" w:hAnsi="Arial Narrow"/>
          <w:b/>
          <w:bCs/>
          <w:iCs/>
          <w:sz w:val="32"/>
        </w:rPr>
        <w:br w:type="page"/>
      </w:r>
    </w:p>
    <w:p w:rsidR="001B141C" w:rsidRPr="008E4707" w:rsidRDefault="001B141C" w:rsidP="001B141C">
      <w:pPr>
        <w:jc w:val="center"/>
        <w:rPr>
          <w:rFonts w:ascii="Arial Narrow" w:hAnsi="Arial Narrow"/>
          <w:b/>
          <w:bCs/>
          <w:iCs/>
          <w:sz w:val="32"/>
        </w:rPr>
      </w:pPr>
      <w:r w:rsidRPr="008E4707">
        <w:rPr>
          <w:rFonts w:ascii="Arial Narrow" w:hAnsi="Arial Narrow"/>
          <w:b/>
          <w:bCs/>
          <w:iCs/>
          <w:sz w:val="32"/>
        </w:rPr>
        <w:lastRenderedPageBreak/>
        <w:t>OPIS TECHNICZNY</w:t>
      </w:r>
    </w:p>
    <w:p w:rsidR="001A6352" w:rsidRPr="008E4707" w:rsidRDefault="001A6352" w:rsidP="001A6352">
      <w:pPr>
        <w:jc w:val="left"/>
        <w:rPr>
          <w:rFonts w:ascii="Arial Narrow" w:hAnsi="Arial Narrow"/>
          <w:b/>
          <w:bCs/>
          <w:iCs/>
          <w:u w:val="single"/>
        </w:rPr>
      </w:pPr>
      <w:r w:rsidRPr="008E4707">
        <w:rPr>
          <w:rFonts w:ascii="Arial Narrow" w:hAnsi="Arial Narrow"/>
          <w:b/>
          <w:bCs/>
          <w:iCs/>
          <w:u w:val="single"/>
        </w:rPr>
        <w:t>Charakterystyka budynku</w:t>
      </w:r>
    </w:p>
    <w:p w:rsidR="001B141C" w:rsidRPr="004923B8" w:rsidRDefault="004923B8" w:rsidP="001A6352">
      <w:pPr>
        <w:jc w:val="left"/>
        <w:rPr>
          <w:rFonts w:ascii="Arial Narrow" w:hAnsi="Arial Narrow"/>
          <w:bCs/>
          <w:iCs/>
          <w:color w:val="FF0000"/>
        </w:rPr>
      </w:pPr>
      <w:r>
        <w:rPr>
          <w:rFonts w:ascii="Arial Narrow" w:hAnsi="Arial Narrow"/>
          <w:b/>
          <w:bCs/>
          <w:iCs/>
        </w:rPr>
        <w:t xml:space="preserve">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248"/>
        <w:gridCol w:w="3827"/>
      </w:tblGrid>
      <w:tr w:rsidR="00EE1BC3" w:rsidRPr="00EE1BC3" w:rsidTr="0047396A">
        <w:trPr>
          <w:trHeight w:val="552"/>
          <w:jc w:val="center"/>
        </w:trPr>
        <w:tc>
          <w:tcPr>
            <w:tcW w:w="4248" w:type="dxa"/>
            <w:shd w:val="clear" w:color="auto" w:fill="auto"/>
            <w:vAlign w:val="center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/>
                <w:bCs/>
                <w:iCs/>
              </w:rPr>
            </w:pPr>
            <w:r w:rsidRPr="00EE1BC3">
              <w:rPr>
                <w:rFonts w:ascii="Arial Narrow" w:hAnsi="Arial Narrow"/>
                <w:b/>
                <w:bCs/>
                <w:iCs/>
              </w:rPr>
              <w:t>Parametr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/>
                <w:bCs/>
                <w:iCs/>
              </w:rPr>
            </w:pPr>
            <w:r w:rsidRPr="00EE1BC3">
              <w:rPr>
                <w:rFonts w:ascii="Arial Narrow" w:hAnsi="Arial Narrow"/>
                <w:b/>
                <w:bCs/>
                <w:iCs/>
              </w:rPr>
              <w:t>DPS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>Powierzchnia zabudowy [m</w:t>
            </w:r>
            <w:r w:rsidRPr="00EE1BC3">
              <w:rPr>
                <w:rFonts w:ascii="Arial Narrow" w:hAnsi="Arial Narrow"/>
                <w:bCs/>
                <w:iCs/>
                <w:vertAlign w:val="superscript"/>
              </w:rPr>
              <w:t>2</w:t>
            </w:r>
            <w:r w:rsidRPr="00EE1BC3">
              <w:rPr>
                <w:rFonts w:ascii="Arial Narrow" w:hAnsi="Arial Narrow"/>
                <w:bCs/>
                <w:iCs/>
              </w:rPr>
              <w:t>]</w:t>
            </w:r>
          </w:p>
        </w:tc>
        <w:tc>
          <w:tcPr>
            <w:tcW w:w="3827" w:type="dxa"/>
            <w:shd w:val="clear" w:color="auto" w:fill="auto"/>
          </w:tcPr>
          <w:p w:rsidR="00EE1BC3" w:rsidRPr="00EE1BC3" w:rsidRDefault="0047396A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>
              <w:rPr>
                <w:rFonts w:ascii="Arial Narrow" w:hAnsi="Arial Narrow"/>
                <w:bCs/>
                <w:iCs/>
              </w:rPr>
              <w:t>1629,18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>Kubatura [m</w:t>
            </w:r>
            <w:r w:rsidRPr="00EE1BC3">
              <w:rPr>
                <w:rFonts w:ascii="Arial Narrow" w:hAnsi="Arial Narrow"/>
                <w:bCs/>
                <w:iCs/>
                <w:vertAlign w:val="superscript"/>
              </w:rPr>
              <w:t>3</w:t>
            </w:r>
            <w:r w:rsidRPr="00EE1BC3">
              <w:rPr>
                <w:rFonts w:ascii="Arial Narrow" w:hAnsi="Arial Narrow"/>
                <w:bCs/>
                <w:iCs/>
              </w:rPr>
              <w:t xml:space="preserve">] </w:t>
            </w:r>
          </w:p>
        </w:tc>
        <w:tc>
          <w:tcPr>
            <w:tcW w:w="3827" w:type="dxa"/>
            <w:shd w:val="clear" w:color="auto" w:fill="auto"/>
          </w:tcPr>
          <w:p w:rsidR="00EE1BC3" w:rsidRPr="00EE1BC3" w:rsidRDefault="0047396A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>
              <w:rPr>
                <w:rFonts w:ascii="Arial Narrow" w:hAnsi="Arial Narrow"/>
                <w:bCs/>
                <w:iCs/>
              </w:rPr>
              <w:t>11985,73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>Długość i szerokość w rzucie [m]</w:t>
            </w:r>
          </w:p>
        </w:tc>
        <w:tc>
          <w:tcPr>
            <w:tcW w:w="3827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</w:p>
        </w:tc>
      </w:tr>
      <w:tr w:rsidR="0047396A" w:rsidRPr="00EE1BC3" w:rsidTr="0047396A">
        <w:trPr>
          <w:jc w:val="center"/>
        </w:trPr>
        <w:tc>
          <w:tcPr>
            <w:tcW w:w="8075" w:type="dxa"/>
            <w:gridSpan w:val="2"/>
            <w:shd w:val="clear" w:color="auto" w:fill="auto"/>
          </w:tcPr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 w:rsidRPr="007F5B88">
              <w:rPr>
                <w:rFonts w:ascii="Arial Narrow" w:hAnsi="Arial Narrow"/>
                <w:bCs/>
                <w:iCs/>
              </w:rPr>
              <w:t>Budynek złożony jest z trzech prostokątów:</w:t>
            </w: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 w:rsidRPr="007F5B88">
              <w:rPr>
                <w:rFonts w:ascii="Arial Narrow" w:hAnsi="Arial Narrow"/>
                <w:bCs/>
                <w:iCs/>
              </w:rPr>
              <w:t>1)</w:t>
            </w: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>
              <w:rPr>
                <w:rFonts w:ascii="Arial Narrow" w:hAnsi="Arial Narrow"/>
                <w:bCs/>
                <w:iCs/>
              </w:rPr>
              <w:t>Długość : 79,43</w:t>
            </w:r>
            <w:r w:rsidRPr="007F5B88">
              <w:rPr>
                <w:rFonts w:ascii="Arial Narrow" w:hAnsi="Arial Narrow"/>
                <w:bCs/>
                <w:iCs/>
              </w:rPr>
              <w:t xml:space="preserve"> m </w:t>
            </w: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 w:rsidRPr="007F5B88">
              <w:rPr>
                <w:rFonts w:ascii="Arial Narrow" w:hAnsi="Arial Narrow"/>
                <w:bCs/>
                <w:iCs/>
              </w:rPr>
              <w:t>Szerokość 11,66 m</w:t>
            </w: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>
              <w:rPr>
                <w:rFonts w:ascii="Arial Narrow" w:hAnsi="Arial Narrow"/>
                <w:bCs/>
                <w:iCs/>
              </w:rPr>
              <w:t>+KLATKA SCHODOWA: 3,42m</w:t>
            </w:r>
            <w:r w:rsidRPr="007F5B88">
              <w:rPr>
                <w:rFonts w:ascii="Arial Narrow" w:hAnsi="Arial Narrow"/>
                <w:bCs/>
                <w:iCs/>
              </w:rPr>
              <w:t>x7,37m</w:t>
            </w: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 w:rsidRPr="007F5B88">
              <w:rPr>
                <w:rFonts w:ascii="Arial Narrow" w:hAnsi="Arial Narrow"/>
                <w:bCs/>
                <w:iCs/>
              </w:rPr>
              <w:t>2)</w:t>
            </w: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>
              <w:rPr>
                <w:rFonts w:ascii="Arial Narrow" w:hAnsi="Arial Narrow"/>
                <w:bCs/>
                <w:iCs/>
              </w:rPr>
              <w:t>Długość : 35,65</w:t>
            </w:r>
            <w:r w:rsidRPr="007F5B88">
              <w:rPr>
                <w:rFonts w:ascii="Arial Narrow" w:hAnsi="Arial Narrow"/>
                <w:bCs/>
                <w:iCs/>
              </w:rPr>
              <w:t xml:space="preserve"> m </w:t>
            </w: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 w:rsidRPr="007F5B88">
              <w:rPr>
                <w:rFonts w:ascii="Arial Narrow" w:hAnsi="Arial Narrow"/>
                <w:bCs/>
                <w:iCs/>
              </w:rPr>
              <w:t>Szerokość 9,46 m</w:t>
            </w: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 w:rsidRPr="007F5B88">
              <w:rPr>
                <w:rFonts w:ascii="Arial Narrow" w:hAnsi="Arial Narrow"/>
                <w:bCs/>
                <w:iCs/>
              </w:rPr>
              <w:t>+KLATKA SCHODOWA: 5,24</w:t>
            </w:r>
            <w:r>
              <w:rPr>
                <w:rFonts w:ascii="Arial Narrow" w:hAnsi="Arial Narrow"/>
                <w:bCs/>
                <w:iCs/>
              </w:rPr>
              <w:t>mx12,45</w:t>
            </w:r>
            <w:r w:rsidRPr="007F5B88">
              <w:rPr>
                <w:rFonts w:ascii="Arial Narrow" w:hAnsi="Arial Narrow"/>
                <w:bCs/>
                <w:iCs/>
              </w:rPr>
              <w:t>m</w:t>
            </w: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 w:rsidRPr="007F5B88">
              <w:rPr>
                <w:rFonts w:ascii="Arial Narrow" w:hAnsi="Arial Narrow"/>
                <w:bCs/>
                <w:iCs/>
              </w:rPr>
              <w:t>3)</w:t>
            </w: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>
              <w:rPr>
                <w:rFonts w:ascii="Arial Narrow" w:hAnsi="Arial Narrow"/>
                <w:bCs/>
                <w:iCs/>
              </w:rPr>
              <w:t>Długość : 19,23</w:t>
            </w:r>
            <w:r w:rsidRPr="007F5B88">
              <w:rPr>
                <w:rFonts w:ascii="Arial Narrow" w:hAnsi="Arial Narrow"/>
                <w:bCs/>
                <w:iCs/>
              </w:rPr>
              <w:t xml:space="preserve"> m </w:t>
            </w:r>
          </w:p>
          <w:p w:rsidR="0047396A" w:rsidRPr="007F5B88" w:rsidRDefault="0047396A" w:rsidP="0047396A">
            <w:pPr>
              <w:jc w:val="left"/>
              <w:rPr>
                <w:rFonts w:ascii="Arial Narrow" w:hAnsi="Arial Narrow"/>
                <w:bCs/>
                <w:iCs/>
              </w:rPr>
            </w:pPr>
            <w:r w:rsidRPr="007F5B88">
              <w:rPr>
                <w:rFonts w:ascii="Arial Narrow" w:hAnsi="Arial Narrow"/>
                <w:bCs/>
                <w:iCs/>
              </w:rPr>
              <w:t>Szeroko</w:t>
            </w:r>
            <w:r>
              <w:rPr>
                <w:rFonts w:ascii="Arial Narrow" w:hAnsi="Arial Narrow"/>
                <w:bCs/>
                <w:iCs/>
              </w:rPr>
              <w:t>ść: 16,17</w:t>
            </w:r>
            <w:r w:rsidRPr="007F5B88">
              <w:rPr>
                <w:rFonts w:ascii="Arial Narrow" w:hAnsi="Arial Narrow"/>
                <w:bCs/>
                <w:iCs/>
              </w:rPr>
              <w:t xml:space="preserve"> m</w:t>
            </w:r>
          </w:p>
          <w:p w:rsidR="0047396A" w:rsidRDefault="0047396A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7F5B88">
              <w:rPr>
                <w:rFonts w:ascii="Arial Narrow" w:hAnsi="Arial Narrow"/>
                <w:bCs/>
                <w:iCs/>
              </w:rPr>
              <w:t>+</w:t>
            </w:r>
            <w:r>
              <w:rPr>
                <w:rFonts w:ascii="Arial Narrow" w:hAnsi="Arial Narrow"/>
                <w:bCs/>
                <w:iCs/>
              </w:rPr>
              <w:t>3,44m</w:t>
            </w:r>
            <w:r w:rsidRPr="007F5B88">
              <w:rPr>
                <w:rFonts w:ascii="Arial Narrow" w:hAnsi="Arial Narrow"/>
                <w:bCs/>
                <w:iCs/>
              </w:rPr>
              <w:t>x11,29</w:t>
            </w:r>
            <w:r>
              <w:rPr>
                <w:rFonts w:ascii="Arial Narrow" w:hAnsi="Arial Narrow"/>
                <w:bCs/>
                <w:iCs/>
              </w:rPr>
              <w:t>m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>Liczba kondygnacji podziemnych</w:t>
            </w:r>
          </w:p>
        </w:tc>
        <w:tc>
          <w:tcPr>
            <w:tcW w:w="3827" w:type="dxa"/>
            <w:shd w:val="clear" w:color="auto" w:fill="auto"/>
          </w:tcPr>
          <w:p w:rsidR="00EE1BC3" w:rsidRPr="00EE1BC3" w:rsidRDefault="0047396A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>
              <w:rPr>
                <w:rFonts w:ascii="Arial Narrow" w:hAnsi="Arial Narrow"/>
                <w:bCs/>
                <w:iCs/>
              </w:rPr>
              <w:t>1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>Liczba kondygnacji nadziemnych</w:t>
            </w:r>
          </w:p>
        </w:tc>
        <w:tc>
          <w:tcPr>
            <w:tcW w:w="3827" w:type="dxa"/>
            <w:shd w:val="clear" w:color="auto" w:fill="auto"/>
          </w:tcPr>
          <w:p w:rsidR="00EE1BC3" w:rsidRPr="00EE1BC3" w:rsidRDefault="0047396A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>
              <w:rPr>
                <w:rFonts w:ascii="Arial Narrow" w:hAnsi="Arial Narrow"/>
                <w:bCs/>
                <w:iCs/>
              </w:rPr>
              <w:t>2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>Wysokość budynku [m]</w:t>
            </w:r>
          </w:p>
        </w:tc>
        <w:tc>
          <w:tcPr>
            <w:tcW w:w="3827" w:type="dxa"/>
            <w:shd w:val="clear" w:color="auto" w:fill="auto"/>
          </w:tcPr>
          <w:p w:rsidR="00EE1BC3" w:rsidRPr="00EE1BC3" w:rsidRDefault="0047396A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>
              <w:rPr>
                <w:rFonts w:ascii="Arial Narrow" w:hAnsi="Arial Narrow"/>
                <w:bCs/>
                <w:iCs/>
              </w:rPr>
              <w:t>9,67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>Technologia</w:t>
            </w:r>
          </w:p>
        </w:tc>
        <w:tc>
          <w:tcPr>
            <w:tcW w:w="3827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>Tradycyjna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>Funkcja</w:t>
            </w:r>
          </w:p>
        </w:tc>
        <w:tc>
          <w:tcPr>
            <w:tcW w:w="3827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 xml:space="preserve">Budynek </w:t>
            </w:r>
            <w:r w:rsidR="0047396A">
              <w:rPr>
                <w:rFonts w:ascii="Arial Narrow" w:hAnsi="Arial Narrow"/>
                <w:bCs/>
                <w:iCs/>
              </w:rPr>
              <w:t>oświaty i administracji (kat. IX, XII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>Nachylenie dachu</w:t>
            </w:r>
          </w:p>
        </w:tc>
        <w:tc>
          <w:tcPr>
            <w:tcW w:w="3827" w:type="dxa"/>
            <w:shd w:val="clear" w:color="auto" w:fill="auto"/>
          </w:tcPr>
          <w:p w:rsidR="00EE1BC3" w:rsidRPr="00EE1BC3" w:rsidRDefault="0047396A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>
              <w:rPr>
                <w:rFonts w:ascii="Arial Narrow" w:hAnsi="Arial Narrow"/>
                <w:bCs/>
                <w:iCs/>
              </w:rPr>
              <w:t>Ok. 2 %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EE1BC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EE1BC3">
              <w:rPr>
                <w:rFonts w:ascii="Arial Narrow" w:hAnsi="Arial Narrow"/>
                <w:bCs/>
                <w:iCs/>
              </w:rPr>
              <w:t>Wysokość pomieszczenia klatek schodowych</w:t>
            </w:r>
          </w:p>
        </w:tc>
        <w:tc>
          <w:tcPr>
            <w:tcW w:w="3827" w:type="dxa"/>
            <w:shd w:val="clear" w:color="auto" w:fill="auto"/>
          </w:tcPr>
          <w:p w:rsidR="00EE1BC3" w:rsidRPr="00EE1BC3" w:rsidRDefault="0047396A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>
              <w:rPr>
                <w:rFonts w:ascii="Arial Narrow" w:hAnsi="Arial Narrow"/>
                <w:bCs/>
                <w:iCs/>
              </w:rPr>
              <w:t>6,64m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Kurtyna dymowa</w:t>
            </w:r>
          </w:p>
        </w:tc>
        <w:tc>
          <w:tcPr>
            <w:tcW w:w="3827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Nie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Wysokość kurtyny dymowej</w:t>
            </w:r>
          </w:p>
        </w:tc>
        <w:tc>
          <w:tcPr>
            <w:tcW w:w="3827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0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Tryskacze</w:t>
            </w:r>
          </w:p>
        </w:tc>
        <w:tc>
          <w:tcPr>
            <w:tcW w:w="3827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Nie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Sygnalizacja pożaru</w:t>
            </w:r>
          </w:p>
        </w:tc>
        <w:tc>
          <w:tcPr>
            <w:tcW w:w="3827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Nie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Zakładowa straż pożarna</w:t>
            </w:r>
          </w:p>
        </w:tc>
        <w:tc>
          <w:tcPr>
            <w:tcW w:w="3827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Nie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Czas dojazdu T2</w:t>
            </w:r>
          </w:p>
        </w:tc>
        <w:tc>
          <w:tcPr>
            <w:tcW w:w="3827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Nie dotyczy</w:t>
            </w:r>
          </w:p>
        </w:tc>
      </w:tr>
      <w:tr w:rsidR="00EE1BC3" w:rsidRPr="00EE1BC3" w:rsidTr="0047396A">
        <w:trPr>
          <w:jc w:val="center"/>
        </w:trPr>
        <w:tc>
          <w:tcPr>
            <w:tcW w:w="4248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 xml:space="preserve">Czas rozprzestrzeniania się pożaru </w:t>
            </w:r>
            <w:proofErr w:type="spellStart"/>
            <w:r w:rsidRPr="00DC1823">
              <w:rPr>
                <w:rFonts w:ascii="Arial Narrow" w:hAnsi="Arial Narrow"/>
                <w:bCs/>
                <w:iCs/>
              </w:rPr>
              <w:t>Prp</w:t>
            </w:r>
            <w:proofErr w:type="spellEnd"/>
            <w:r w:rsidRPr="00DC1823">
              <w:rPr>
                <w:rFonts w:ascii="Arial Narrow" w:hAnsi="Arial Narrow"/>
                <w:bCs/>
                <w:iCs/>
              </w:rPr>
              <w:t xml:space="preserve"> </w:t>
            </w:r>
          </w:p>
        </w:tc>
        <w:tc>
          <w:tcPr>
            <w:tcW w:w="3827" w:type="dxa"/>
            <w:shd w:val="clear" w:color="auto" w:fill="auto"/>
          </w:tcPr>
          <w:p w:rsidR="00EE1BC3" w:rsidRPr="00DC1823" w:rsidRDefault="00EE1BC3" w:rsidP="00EE1BC3">
            <w:pPr>
              <w:jc w:val="left"/>
              <w:rPr>
                <w:rFonts w:ascii="Arial Narrow" w:hAnsi="Arial Narrow"/>
                <w:bCs/>
                <w:iCs/>
              </w:rPr>
            </w:pPr>
            <w:r w:rsidRPr="00DC1823">
              <w:rPr>
                <w:rFonts w:ascii="Arial Narrow" w:hAnsi="Arial Narrow"/>
                <w:bCs/>
                <w:iCs/>
              </w:rPr>
              <w:t>Szczególnie mała</w:t>
            </w:r>
          </w:p>
        </w:tc>
      </w:tr>
    </w:tbl>
    <w:p w:rsidR="00EE1BC3" w:rsidRDefault="00EE1BC3" w:rsidP="001A6352">
      <w:pPr>
        <w:jc w:val="left"/>
        <w:rPr>
          <w:rFonts w:ascii="Arial Narrow" w:hAnsi="Arial Narrow"/>
          <w:bCs/>
          <w:iCs/>
        </w:rPr>
      </w:pPr>
    </w:p>
    <w:p w:rsidR="0047396A" w:rsidRDefault="0047396A">
      <w:pPr>
        <w:spacing w:after="160" w:line="259" w:lineRule="auto"/>
        <w:jc w:val="left"/>
        <w:rPr>
          <w:rFonts w:ascii="Arial Narrow" w:hAnsi="Arial Narrow"/>
          <w:b/>
          <w:bCs/>
          <w:iCs/>
        </w:rPr>
      </w:pPr>
      <w:r>
        <w:rPr>
          <w:rFonts w:ascii="Arial Narrow" w:hAnsi="Arial Narrow"/>
          <w:b/>
          <w:bCs/>
          <w:iCs/>
        </w:rPr>
        <w:br w:type="page"/>
      </w:r>
    </w:p>
    <w:p w:rsidR="00DF177B" w:rsidRPr="008E4707" w:rsidRDefault="001B141C" w:rsidP="001B141C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lastRenderedPageBreak/>
        <w:t>1. Zakres Opracowania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Opracowanie obejmuje: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- instalację oddymiania klatki schodowej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</w:p>
    <w:p w:rsidR="001B141C" w:rsidRPr="008E4707" w:rsidRDefault="001B141C" w:rsidP="001B141C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>2. Podstawa Opracowania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Podstawą wykonania projektu były: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- projekt wykonawczy architektury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- obowiązujące przepisy i normy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</w:p>
    <w:p w:rsidR="001B141C" w:rsidRPr="008E4707" w:rsidRDefault="001B141C" w:rsidP="001B141C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 xml:space="preserve">3. Cel </w:t>
      </w:r>
      <w:r w:rsidR="003E2662" w:rsidRPr="008E4707">
        <w:rPr>
          <w:rFonts w:ascii="Arial Narrow" w:hAnsi="Arial Narrow"/>
          <w:b/>
          <w:bCs/>
          <w:iCs/>
        </w:rPr>
        <w:t>stosowania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 xml:space="preserve">- przeciwdziałanie </w:t>
      </w:r>
      <w:r w:rsidR="003E2662" w:rsidRPr="008E4707">
        <w:rPr>
          <w:rFonts w:ascii="Arial Narrow" w:hAnsi="Arial Narrow"/>
          <w:bCs/>
          <w:iCs/>
        </w:rPr>
        <w:t>rozprzestrzeniania</w:t>
      </w:r>
      <w:r w:rsidRPr="008E4707">
        <w:rPr>
          <w:rFonts w:ascii="Arial Narrow" w:hAnsi="Arial Narrow"/>
          <w:bCs/>
          <w:iCs/>
        </w:rPr>
        <w:t xml:space="preserve"> się dymu i gazów pożarowych poza </w:t>
      </w:r>
      <w:r w:rsidR="003E2662" w:rsidRPr="008E4707">
        <w:rPr>
          <w:rFonts w:ascii="Arial Narrow" w:hAnsi="Arial Narrow"/>
          <w:bCs/>
          <w:iCs/>
        </w:rPr>
        <w:t>strefę</w:t>
      </w:r>
      <w:r w:rsidRPr="008E4707">
        <w:rPr>
          <w:rFonts w:ascii="Arial Narrow" w:hAnsi="Arial Narrow"/>
          <w:bCs/>
          <w:iCs/>
        </w:rPr>
        <w:t xml:space="preserve"> objętą pożarem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 xml:space="preserve">- umożliwienie ewakuacji ludzi z </w:t>
      </w:r>
      <w:r w:rsidR="003E2662" w:rsidRPr="008E4707">
        <w:rPr>
          <w:rFonts w:ascii="Arial Narrow" w:hAnsi="Arial Narrow"/>
          <w:bCs/>
          <w:iCs/>
        </w:rPr>
        <w:t>zagrożonej</w:t>
      </w:r>
      <w:r w:rsidRPr="008E4707">
        <w:rPr>
          <w:rFonts w:ascii="Arial Narrow" w:hAnsi="Arial Narrow"/>
          <w:bCs/>
          <w:iCs/>
        </w:rPr>
        <w:t xml:space="preserve"> strefy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 xml:space="preserve">- </w:t>
      </w:r>
      <w:r w:rsidR="003E2662" w:rsidRPr="008E4707">
        <w:rPr>
          <w:rFonts w:ascii="Arial Narrow" w:hAnsi="Arial Narrow"/>
          <w:bCs/>
          <w:iCs/>
        </w:rPr>
        <w:t>ułatwienie</w:t>
      </w:r>
      <w:r w:rsidRPr="008E4707">
        <w:rPr>
          <w:rFonts w:ascii="Arial Narrow" w:hAnsi="Arial Narrow"/>
          <w:bCs/>
          <w:iCs/>
        </w:rPr>
        <w:t xml:space="preserve"> </w:t>
      </w:r>
      <w:r w:rsidR="003E2662" w:rsidRPr="008E4707">
        <w:rPr>
          <w:rFonts w:ascii="Arial Narrow" w:hAnsi="Arial Narrow"/>
          <w:bCs/>
          <w:iCs/>
        </w:rPr>
        <w:t>przeprowadzania</w:t>
      </w:r>
      <w:r w:rsidRPr="008E4707">
        <w:rPr>
          <w:rFonts w:ascii="Arial Narrow" w:hAnsi="Arial Narrow"/>
          <w:bCs/>
          <w:iCs/>
        </w:rPr>
        <w:t xml:space="preserve"> skutecznej akcji gaśniczo-</w:t>
      </w:r>
      <w:r w:rsidR="003E2662" w:rsidRPr="008E4707">
        <w:rPr>
          <w:rFonts w:ascii="Arial Narrow" w:hAnsi="Arial Narrow"/>
          <w:bCs/>
          <w:iCs/>
        </w:rPr>
        <w:t>ratowniczej</w:t>
      </w:r>
      <w:r w:rsidRPr="008E4707">
        <w:rPr>
          <w:rFonts w:ascii="Arial Narrow" w:hAnsi="Arial Narrow"/>
          <w:bCs/>
          <w:iCs/>
        </w:rPr>
        <w:t xml:space="preserve"> poprzez zapewnienie odpowiedniej widzialności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- zmniejszeni strat materialnych spowodowanych działaniem dymu i wysokiej temperatury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</w:p>
    <w:p w:rsidR="001B141C" w:rsidRPr="008E4707" w:rsidRDefault="001B141C" w:rsidP="001B141C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 xml:space="preserve">4. System oddymiania 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 xml:space="preserve">Na klatce należy zamontować urządzenie do samoczynnego grawitacyjnego odprowadzenia dymi i ciepła. System ma przeznaczenie, w </w:t>
      </w:r>
      <w:r w:rsidR="00ED6A13" w:rsidRPr="008E4707">
        <w:rPr>
          <w:rFonts w:ascii="Arial Narrow" w:hAnsi="Arial Narrow"/>
          <w:bCs/>
          <w:iCs/>
        </w:rPr>
        <w:t>przypadku</w:t>
      </w:r>
      <w:r w:rsidRPr="008E4707">
        <w:rPr>
          <w:rFonts w:ascii="Arial Narrow" w:hAnsi="Arial Narrow"/>
          <w:bCs/>
          <w:iCs/>
        </w:rPr>
        <w:t xml:space="preserve"> pożaru </w:t>
      </w:r>
      <w:r w:rsidR="00ED6A13" w:rsidRPr="008E4707">
        <w:rPr>
          <w:rFonts w:ascii="Arial Narrow" w:hAnsi="Arial Narrow"/>
          <w:bCs/>
          <w:iCs/>
        </w:rPr>
        <w:t>powinien</w:t>
      </w:r>
      <w:r w:rsidRPr="008E4707">
        <w:rPr>
          <w:rFonts w:ascii="Arial Narrow" w:hAnsi="Arial Narrow"/>
          <w:bCs/>
          <w:iCs/>
        </w:rPr>
        <w:t>: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- utrzymać jak najdłużej wole od dymu drogi ewakuacyjne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- utrzymać jak najdłużej wolne od dymu drogi natarcia dla Straży pożarnej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- odprowadzić na zewnątrz gorące gazy pożarowe</w:t>
      </w: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</w:p>
    <w:p w:rsidR="001B141C" w:rsidRPr="008E4707" w:rsidRDefault="001B141C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Zgodnie z PN-B-02877-4/2001 „Ochrona pożarowa budynków. Instalacje grawitacyjne do odprowadzania dymu i ciepła” pkt. 4.1 wymagana powierzania czynna klap dymowych na klatkach schodowych budynków niskich i średniowysokich powinna wynosić najmniej 5% powierzchni rzutu poziomej tej klatki. Przestrzeń oddymiania musi być otwarta od parteru do ostatniego podestu spocznikowego. W celu zapewniania pełnego wykorzystania powierz</w:t>
      </w:r>
      <w:r w:rsidR="00ED6A13" w:rsidRPr="008E4707">
        <w:rPr>
          <w:rFonts w:ascii="Arial Narrow" w:hAnsi="Arial Narrow"/>
          <w:bCs/>
          <w:iCs/>
        </w:rPr>
        <w:t>ch</w:t>
      </w:r>
      <w:r w:rsidRPr="008E4707">
        <w:rPr>
          <w:rFonts w:ascii="Arial Narrow" w:hAnsi="Arial Narrow"/>
          <w:bCs/>
          <w:iCs/>
        </w:rPr>
        <w:t xml:space="preserve">ni czynnej klap dymowych pkt. 6 PN-B-02877-4/2001 należy </w:t>
      </w:r>
      <w:r w:rsidR="00ED6A13" w:rsidRPr="008E4707">
        <w:rPr>
          <w:rFonts w:ascii="Arial Narrow" w:hAnsi="Arial Narrow"/>
          <w:bCs/>
          <w:iCs/>
        </w:rPr>
        <w:t>przewidzieć</w:t>
      </w:r>
      <w:r w:rsidRPr="008E4707">
        <w:rPr>
          <w:rFonts w:ascii="Arial Narrow" w:hAnsi="Arial Narrow"/>
          <w:bCs/>
          <w:iCs/>
        </w:rPr>
        <w:t xml:space="preserve"> odpowiednia  liczbę otworów , przez które przedostaje się powietrze uzupełniające </w:t>
      </w:r>
      <w:r w:rsidR="00ED6A13" w:rsidRPr="008E4707">
        <w:rPr>
          <w:rFonts w:ascii="Arial Narrow" w:hAnsi="Arial Narrow"/>
          <w:bCs/>
          <w:iCs/>
        </w:rPr>
        <w:t>umiejscowione</w:t>
      </w:r>
      <w:r w:rsidRPr="008E4707">
        <w:rPr>
          <w:rFonts w:ascii="Arial Narrow" w:hAnsi="Arial Narrow"/>
          <w:bCs/>
          <w:iCs/>
        </w:rPr>
        <w:t xml:space="preserve"> w dolnych częściach </w:t>
      </w:r>
      <w:r w:rsidR="00ED6A13" w:rsidRPr="008E4707">
        <w:rPr>
          <w:rFonts w:ascii="Arial Narrow" w:hAnsi="Arial Narrow"/>
          <w:bCs/>
          <w:iCs/>
        </w:rPr>
        <w:t>pomieszczenia</w:t>
      </w:r>
      <w:r w:rsidR="00DE27CA" w:rsidRPr="008E4707">
        <w:rPr>
          <w:rFonts w:ascii="Arial Narrow" w:hAnsi="Arial Narrow"/>
          <w:bCs/>
          <w:iCs/>
        </w:rPr>
        <w:t xml:space="preserve">. Otwory te przy zastosowaniu </w:t>
      </w:r>
      <w:r w:rsidR="00ED6A13" w:rsidRPr="008E4707">
        <w:rPr>
          <w:rFonts w:ascii="Arial Narrow" w:hAnsi="Arial Narrow"/>
          <w:bCs/>
          <w:iCs/>
        </w:rPr>
        <w:t>wentylacji</w:t>
      </w:r>
      <w:r w:rsidR="00DE27CA" w:rsidRPr="008E4707">
        <w:rPr>
          <w:rFonts w:ascii="Arial Narrow" w:hAnsi="Arial Narrow"/>
          <w:bCs/>
          <w:iCs/>
        </w:rPr>
        <w:t xml:space="preserve"> grawitacyjnej zagwarantują wytworzenie strumienia powietrza przelotowego na zasadzie naturalnej różnicy ciśnień wynikającej z </w:t>
      </w:r>
      <w:r w:rsidR="00ED6A13" w:rsidRPr="008E4707">
        <w:rPr>
          <w:rFonts w:ascii="Arial Narrow" w:hAnsi="Arial Narrow"/>
          <w:bCs/>
          <w:iCs/>
        </w:rPr>
        <w:t>różnic</w:t>
      </w:r>
      <w:r w:rsidR="00DE27CA" w:rsidRPr="008E4707">
        <w:rPr>
          <w:rFonts w:ascii="Arial Narrow" w:hAnsi="Arial Narrow"/>
          <w:bCs/>
          <w:iCs/>
        </w:rPr>
        <w:t xml:space="preserve"> temperatur. </w:t>
      </w:r>
      <w:r w:rsidR="00ED6A13" w:rsidRPr="008E4707">
        <w:rPr>
          <w:rFonts w:ascii="Arial Narrow" w:hAnsi="Arial Narrow"/>
          <w:bCs/>
          <w:iCs/>
        </w:rPr>
        <w:t xml:space="preserve">Geometryczna powierzchnia otworów wlotowych powietrza powinna być co najmniej o 30% większa niż suma geometrycznych powierzchni wszystkich otworów oddymiających. Oddymiania klatki schodowej realizowane będzie za pomocą klapy dymowej jednoskrzydłowej o wymiarach 120x120 cm wyposażonej w osłony przeciwwiatrowe – firmy D+H. </w:t>
      </w:r>
    </w:p>
    <w:p w:rsidR="00ED6A13" w:rsidRPr="008E4707" w:rsidRDefault="00ED6A13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 xml:space="preserve">Napowietrzanie klatki schodowej realizowane będzie realizowane  poprzez otwarcie drzwi wejściowych oraz okien nawietrzających siłownikami elektrycznymi. </w:t>
      </w:r>
    </w:p>
    <w:p w:rsidR="00ED6A13" w:rsidRPr="008E4707" w:rsidRDefault="00ED6A13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Wyzwalanie systemu będzie realizowane na 2 sposoby:</w:t>
      </w:r>
    </w:p>
    <w:p w:rsidR="00ED6A13" w:rsidRDefault="00ED6A13" w:rsidP="001B141C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Ręczni i automatycznie. Ręczne wyzwalanie poprzez zbicie szybki i wciśnięciu przycisku „alarm” w przyciska oddymiania zlokalizowanych w obrębie klatki schodowej.  Automatyczne wyzwalanie poprzez zainstalowaną w klatce schodowej optyczną czujkę dymu.  Dodatkowo system został wyposażony w przycisk przewietrzania poprzez zainstalowany na najwyżej kondygnacji przycisk przewietrzania.</w:t>
      </w:r>
    </w:p>
    <w:p w:rsidR="009812A0" w:rsidRPr="008E4707" w:rsidRDefault="009812A0" w:rsidP="001B141C">
      <w:pPr>
        <w:jc w:val="left"/>
        <w:rPr>
          <w:rFonts w:ascii="Arial Narrow" w:hAnsi="Arial Narrow"/>
          <w:bCs/>
          <w:iCs/>
        </w:rPr>
      </w:pPr>
    </w:p>
    <w:p w:rsidR="00DC1823" w:rsidRDefault="00DC1823">
      <w:pPr>
        <w:spacing w:after="160" w:line="259" w:lineRule="auto"/>
        <w:jc w:val="left"/>
        <w:rPr>
          <w:rFonts w:ascii="Arial Narrow" w:hAnsi="Arial Narrow"/>
          <w:b/>
          <w:bCs/>
          <w:iCs/>
        </w:rPr>
      </w:pPr>
      <w:r>
        <w:rPr>
          <w:rFonts w:ascii="Arial Narrow" w:hAnsi="Arial Narrow"/>
          <w:b/>
          <w:bCs/>
          <w:iCs/>
        </w:rPr>
        <w:br w:type="page"/>
      </w:r>
    </w:p>
    <w:p w:rsidR="00ED6A13" w:rsidRPr="008E4707" w:rsidRDefault="00ED6A13" w:rsidP="00ED6A13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>4.1 Klapa dymowa</w:t>
      </w:r>
    </w:p>
    <w:p w:rsidR="00ED6A13" w:rsidRPr="008E4707" w:rsidRDefault="00ED6A13" w:rsidP="00ED6A13">
      <w:pPr>
        <w:jc w:val="left"/>
        <w:rPr>
          <w:rFonts w:ascii="Arial Narrow" w:hAnsi="Arial Narrow"/>
          <w:bCs/>
          <w:iCs/>
        </w:rPr>
      </w:pPr>
    </w:p>
    <w:p w:rsidR="00F11826" w:rsidRDefault="00ED6A13" w:rsidP="00ED6A13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 xml:space="preserve">W stropie ostatniej kondygnacji nad klatką schodową zamontować należy klapę dymowo-wentylacyjną. Wykonać niezbędne obróbki blacharskie oraz uzupełniania izolacji dachu. Zapewnić ochronę odgromowa klapy </w:t>
      </w:r>
      <w:r w:rsidRPr="008E4707">
        <w:rPr>
          <w:rFonts w:ascii="Arial Narrow" w:hAnsi="Arial Narrow"/>
          <w:bCs/>
          <w:iCs/>
        </w:rPr>
        <w:lastRenderedPageBreak/>
        <w:t xml:space="preserve">oddymiającej  zwodami pionowymi o wysokości 1m na podstawach betonowych przyłączonymi do istniejącej siatki zwodów odgromowych budynku.  </w:t>
      </w:r>
    </w:p>
    <w:p w:rsidR="00ED6A13" w:rsidRPr="008E4707" w:rsidRDefault="00ED6A13" w:rsidP="001B141C">
      <w:pPr>
        <w:jc w:val="left"/>
        <w:rPr>
          <w:rFonts w:ascii="Arial Narrow" w:hAnsi="Arial Narrow"/>
          <w:bCs/>
          <w:iCs/>
        </w:rPr>
      </w:pPr>
    </w:p>
    <w:p w:rsidR="00ED6A13" w:rsidRPr="008E4707" w:rsidRDefault="00ED6A13" w:rsidP="00ED6A13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 xml:space="preserve">4.2 instalacja sterująco – </w:t>
      </w:r>
      <w:r w:rsidR="00DC186B" w:rsidRPr="008E4707">
        <w:rPr>
          <w:rFonts w:ascii="Arial Narrow" w:hAnsi="Arial Narrow"/>
          <w:b/>
          <w:bCs/>
          <w:iCs/>
        </w:rPr>
        <w:t>zasilająca</w:t>
      </w:r>
    </w:p>
    <w:p w:rsidR="00ED6A13" w:rsidRPr="008E4707" w:rsidRDefault="00ED6A13" w:rsidP="00ED6A13">
      <w:pPr>
        <w:jc w:val="left"/>
        <w:rPr>
          <w:rFonts w:ascii="Arial Narrow" w:hAnsi="Arial Narrow"/>
          <w:b/>
          <w:bCs/>
          <w:iCs/>
        </w:rPr>
      </w:pPr>
    </w:p>
    <w:p w:rsidR="00ED6A13" w:rsidRPr="008E4707" w:rsidRDefault="00ED6A13" w:rsidP="00ED6A13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 xml:space="preserve">Projektuje się instalację sterowania oddymianiem klatki schodowej która składa się z centralki sterującej zamontowanej na klatce schodowej na najwyższej kondygnacji, optycznej czujki dymu, przycisków ręcznego </w:t>
      </w:r>
      <w:r w:rsidR="00DC186B" w:rsidRPr="008E4707">
        <w:rPr>
          <w:rFonts w:ascii="Arial Narrow" w:hAnsi="Arial Narrow"/>
          <w:bCs/>
          <w:iCs/>
        </w:rPr>
        <w:t>otwarcia</w:t>
      </w:r>
      <w:r w:rsidRPr="008E4707">
        <w:rPr>
          <w:rFonts w:ascii="Arial Narrow" w:hAnsi="Arial Narrow"/>
          <w:bCs/>
          <w:iCs/>
        </w:rPr>
        <w:t xml:space="preserve"> oraz </w:t>
      </w:r>
      <w:r w:rsidR="00DC186B" w:rsidRPr="008E4707">
        <w:rPr>
          <w:rFonts w:ascii="Arial Narrow" w:hAnsi="Arial Narrow"/>
          <w:bCs/>
          <w:iCs/>
        </w:rPr>
        <w:t>siłowników</w:t>
      </w:r>
      <w:r w:rsidRPr="008E4707">
        <w:rPr>
          <w:rFonts w:ascii="Arial Narrow" w:hAnsi="Arial Narrow"/>
          <w:bCs/>
          <w:iCs/>
        </w:rPr>
        <w:t xml:space="preserve"> klap oddymiających oraz </w:t>
      </w:r>
      <w:r w:rsidR="00DC186B" w:rsidRPr="008E4707">
        <w:rPr>
          <w:rFonts w:ascii="Arial Narrow" w:hAnsi="Arial Narrow"/>
          <w:bCs/>
          <w:iCs/>
        </w:rPr>
        <w:t>siłowników</w:t>
      </w:r>
      <w:r w:rsidRPr="008E4707">
        <w:rPr>
          <w:rFonts w:ascii="Arial Narrow" w:hAnsi="Arial Narrow"/>
          <w:bCs/>
          <w:iCs/>
        </w:rPr>
        <w:t xml:space="preserve"> przy drzwiach wejściowych do pokoju oraz okna napowietrzającego. </w:t>
      </w:r>
    </w:p>
    <w:p w:rsidR="00ED6A13" w:rsidRPr="008E4707" w:rsidRDefault="00DC186B" w:rsidP="00ED6A13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Centralka sterująca jest wyzwalana w sposób automatyczny przy alarmie II stopnia po zadziałaniu ręcznych ostrzegaczy pożarowych oraz czujek dymu zlokalizowanych na klatkach schodowych.</w:t>
      </w:r>
    </w:p>
    <w:p w:rsidR="00DC186B" w:rsidRPr="008E4707" w:rsidRDefault="00DC186B" w:rsidP="00ED6A13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Na sygnał z centralki oddymiania zostanie uruchomiony siłownik przy klapie oddymiającej  do jej otwarcia i siłowniki w przypadku zamkniętych drzwi z klatki i okien zewnętrznych napowietrzających.</w:t>
      </w:r>
    </w:p>
    <w:p w:rsidR="00B64C89" w:rsidRDefault="00DC186B" w:rsidP="00F11826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 xml:space="preserve">Centralka będzie zasilana z sieci 230V oraz będzie posiadała akumulator typu AKKU3 zapewniający 72 h pracy. Centralkę sterującą należy zasilić z obwodu 230V z rozdzielnicy budynku oraz wyposażyć w zasilanie rezerwę w postaci baterii akumulatorów 2x12V.  Na suficie klatki schodowej zaprojektowana została optyczna czujka dymu która odpowiadać będzie za automatyczne wykrycie i uruchomienie systemu oddymiania. </w:t>
      </w:r>
    </w:p>
    <w:p w:rsidR="00B64C89" w:rsidRDefault="00B64C89">
      <w:pPr>
        <w:spacing w:after="160" w:line="259" w:lineRule="auto"/>
        <w:jc w:val="left"/>
        <w:rPr>
          <w:rFonts w:ascii="Arial Narrow" w:hAnsi="Arial Narrow"/>
          <w:bCs/>
          <w:iCs/>
        </w:rPr>
      </w:pPr>
      <w:r>
        <w:rPr>
          <w:rFonts w:ascii="Arial Narrow" w:hAnsi="Arial Narrow"/>
          <w:bCs/>
          <w:iCs/>
        </w:rPr>
        <w:br w:type="page"/>
      </w:r>
    </w:p>
    <w:p w:rsidR="000F316B" w:rsidRDefault="000F316B" w:rsidP="00F11826">
      <w:pPr>
        <w:jc w:val="left"/>
        <w:rPr>
          <w:rFonts w:ascii="Arial Narrow" w:hAnsi="Arial Narrow"/>
          <w:b/>
          <w:bCs/>
          <w:iCs/>
        </w:rPr>
      </w:pPr>
      <w:r>
        <w:rPr>
          <w:rFonts w:ascii="Arial Narrow" w:hAnsi="Arial Narrow"/>
          <w:b/>
          <w:bCs/>
          <w:iCs/>
        </w:rPr>
        <w:lastRenderedPageBreak/>
        <w:br w:type="page"/>
      </w:r>
    </w:p>
    <w:p w:rsidR="001B141C" w:rsidRPr="00F11826" w:rsidRDefault="003925A1" w:rsidP="00F118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2CC" w:themeFill="accent4" w:themeFillTint="33"/>
        <w:jc w:val="center"/>
        <w:rPr>
          <w:rFonts w:ascii="Arial Narrow" w:hAnsi="Arial Narrow"/>
          <w:b/>
          <w:bCs/>
          <w:iCs/>
          <w:sz w:val="28"/>
          <w:szCs w:val="28"/>
        </w:rPr>
      </w:pPr>
      <w:r w:rsidRPr="00F11826">
        <w:rPr>
          <w:rFonts w:ascii="Arial Narrow" w:hAnsi="Arial Narrow"/>
          <w:b/>
          <w:bCs/>
          <w:iCs/>
          <w:sz w:val="28"/>
          <w:szCs w:val="28"/>
        </w:rPr>
        <w:lastRenderedPageBreak/>
        <w:t>OBLICZANIE ODDYMIAN</w:t>
      </w:r>
      <w:r w:rsidR="00DC186B" w:rsidRPr="00F11826">
        <w:rPr>
          <w:rFonts w:ascii="Arial Narrow" w:hAnsi="Arial Narrow"/>
          <w:b/>
          <w:bCs/>
          <w:iCs/>
          <w:sz w:val="28"/>
          <w:szCs w:val="28"/>
        </w:rPr>
        <w:t>I</w:t>
      </w:r>
      <w:r w:rsidRPr="00F11826">
        <w:rPr>
          <w:rFonts w:ascii="Arial Narrow" w:hAnsi="Arial Narrow"/>
          <w:b/>
          <w:bCs/>
          <w:iCs/>
          <w:sz w:val="28"/>
          <w:szCs w:val="28"/>
        </w:rPr>
        <w:t>A</w:t>
      </w:r>
      <w:r w:rsidR="00DC186B" w:rsidRPr="00F11826">
        <w:rPr>
          <w:rFonts w:ascii="Arial Narrow" w:hAnsi="Arial Narrow"/>
          <w:b/>
          <w:bCs/>
          <w:iCs/>
          <w:sz w:val="28"/>
          <w:szCs w:val="28"/>
        </w:rPr>
        <w:t xml:space="preserve"> KLATKI</w:t>
      </w:r>
    </w:p>
    <w:p w:rsidR="00DC186B" w:rsidRPr="008E4707" w:rsidRDefault="00DC186B" w:rsidP="00DC186B">
      <w:pPr>
        <w:jc w:val="center"/>
        <w:rPr>
          <w:rFonts w:ascii="Arial Narrow" w:hAnsi="Arial Narrow"/>
          <w:bCs/>
          <w:iCs/>
        </w:rPr>
      </w:pPr>
    </w:p>
    <w:p w:rsidR="00DC186B" w:rsidRPr="008E4707" w:rsidRDefault="00DC186B" w:rsidP="00DC186B">
      <w:pPr>
        <w:jc w:val="center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Oznaczenia użyte we wzorach przy obliczaniu powierzchni czynnej oddymiania:</w:t>
      </w:r>
    </w:p>
    <w:p w:rsidR="00DC186B" w:rsidRPr="008E4707" w:rsidRDefault="00DC186B" w:rsidP="00DC186B">
      <w:pPr>
        <w:jc w:val="center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F – powierzchnia rzutu poziomego klatki schodowej</w:t>
      </w:r>
    </w:p>
    <w:p w:rsidR="00DC186B" w:rsidRPr="008E4707" w:rsidRDefault="00DC186B" w:rsidP="00DC186B">
      <w:pPr>
        <w:jc w:val="center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A</w:t>
      </w:r>
      <w:r w:rsidRPr="008E4707">
        <w:rPr>
          <w:rFonts w:ascii="Arial Narrow" w:hAnsi="Arial Narrow"/>
          <w:bCs/>
          <w:iCs/>
          <w:vertAlign w:val="subscript"/>
        </w:rPr>
        <w:t xml:space="preserve">CZ </w:t>
      </w:r>
      <w:r w:rsidRPr="008E4707">
        <w:rPr>
          <w:rFonts w:ascii="Arial Narrow" w:hAnsi="Arial Narrow"/>
          <w:bCs/>
          <w:iCs/>
        </w:rPr>
        <w:t>– Powierzchnia czynna oddymiania</w:t>
      </w:r>
    </w:p>
    <w:p w:rsidR="00DC186B" w:rsidRPr="008E4707" w:rsidRDefault="00DC186B" w:rsidP="00DC186B">
      <w:pPr>
        <w:jc w:val="center"/>
        <w:rPr>
          <w:rFonts w:ascii="Arial Narrow" w:hAnsi="Arial Narrow"/>
          <w:bCs/>
          <w:iCs/>
        </w:rPr>
      </w:pPr>
    </w:p>
    <w:p w:rsidR="00DC186B" w:rsidRDefault="00DC186B" w:rsidP="00DC186B">
      <w:pPr>
        <w:jc w:val="center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 xml:space="preserve">Wymagana czynna powierzchni oddymiania dla budynków niskich i średniowysokich wynosi 5% rzutu poziomego największej kondygnacji na klatce schodowej </w:t>
      </w:r>
      <w:r w:rsidR="007453D1" w:rsidRPr="008E4707">
        <w:rPr>
          <w:rFonts w:ascii="Arial Narrow" w:hAnsi="Arial Narrow"/>
          <w:bCs/>
          <w:iCs/>
        </w:rPr>
        <w:t>(wg. PN-B</w:t>
      </w:r>
      <w:r w:rsidR="001140CE">
        <w:rPr>
          <w:rFonts w:ascii="Arial Narrow" w:hAnsi="Arial Narrow"/>
          <w:bCs/>
          <w:iCs/>
        </w:rPr>
        <w:t>-02877-4 z kwietnia 2001)</w:t>
      </w:r>
    </w:p>
    <w:p w:rsidR="001140CE" w:rsidRPr="008E4707" w:rsidRDefault="001140CE" w:rsidP="00DC186B">
      <w:pPr>
        <w:jc w:val="center"/>
        <w:rPr>
          <w:rFonts w:ascii="Arial Narrow" w:hAnsi="Arial Narrow"/>
          <w:bCs/>
          <w:iCs/>
        </w:rPr>
      </w:pPr>
    </w:p>
    <w:p w:rsidR="007453D1" w:rsidRPr="008E4707" w:rsidRDefault="007B232A" w:rsidP="001140C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EEAF6" w:themeFill="accent1" w:themeFillTint="33"/>
        <w:jc w:val="center"/>
        <w:rPr>
          <w:rFonts w:ascii="Arial Narrow" w:hAnsi="Arial Narrow"/>
          <w:bCs/>
          <w:iCs/>
        </w:rPr>
      </w:pPr>
      <w:r>
        <w:rPr>
          <w:rFonts w:ascii="Arial Narrow" w:hAnsi="Arial Narrow"/>
          <w:bCs/>
          <w:iCs/>
        </w:rPr>
        <w:t>KLATKA SCHODOWA pom. 1,4+1,5</w:t>
      </w:r>
    </w:p>
    <w:p w:rsidR="001140CE" w:rsidRDefault="001140CE" w:rsidP="00DC186B">
      <w:pPr>
        <w:jc w:val="center"/>
        <w:rPr>
          <w:rFonts w:ascii="Arial Narrow" w:hAnsi="Arial Narrow"/>
          <w:b/>
          <w:bCs/>
          <w:iCs/>
        </w:rPr>
      </w:pPr>
    </w:p>
    <w:p w:rsidR="007453D1" w:rsidRPr="00450709" w:rsidRDefault="00450709" w:rsidP="00DC186B">
      <w:pPr>
        <w:jc w:val="center"/>
        <w:rPr>
          <w:rFonts w:ascii="Arial Narrow" w:hAnsi="Arial Narrow"/>
          <w:b/>
          <w:bCs/>
          <w:iCs/>
          <w:vertAlign w:val="superscript"/>
        </w:rPr>
      </w:pPr>
      <w:r w:rsidRPr="00450709">
        <w:rPr>
          <w:rFonts w:ascii="Arial Narrow" w:hAnsi="Arial Narrow"/>
          <w:b/>
          <w:bCs/>
          <w:iCs/>
        </w:rPr>
        <w:t>F=56,12</w:t>
      </w:r>
      <w:r w:rsidR="00FD27F3" w:rsidRPr="00450709">
        <w:rPr>
          <w:rFonts w:ascii="Arial Narrow" w:hAnsi="Arial Narrow"/>
          <w:b/>
          <w:bCs/>
          <w:iCs/>
        </w:rPr>
        <w:t xml:space="preserve"> m</w:t>
      </w:r>
      <w:r w:rsidR="00FD27F3" w:rsidRPr="00450709">
        <w:rPr>
          <w:rFonts w:ascii="Arial Narrow" w:hAnsi="Arial Narrow"/>
          <w:b/>
          <w:bCs/>
          <w:iCs/>
          <w:vertAlign w:val="superscript"/>
        </w:rPr>
        <w:t>2</w:t>
      </w:r>
    </w:p>
    <w:p w:rsidR="007453D1" w:rsidRPr="00FD27F3" w:rsidRDefault="007453D1" w:rsidP="00DC186B">
      <w:pPr>
        <w:jc w:val="center"/>
        <w:rPr>
          <w:rFonts w:ascii="Arial Narrow" w:hAnsi="Arial Narrow"/>
          <w:b/>
          <w:bCs/>
          <w:iCs/>
          <w:vertAlign w:val="superscript"/>
        </w:rPr>
      </w:pPr>
      <w:r w:rsidRPr="00FD27F3">
        <w:rPr>
          <w:rFonts w:ascii="Arial Narrow" w:hAnsi="Arial Narrow"/>
          <w:b/>
          <w:bCs/>
          <w:iCs/>
        </w:rPr>
        <w:t>A</w:t>
      </w:r>
      <w:r w:rsidR="001140CE" w:rsidRPr="00FD27F3">
        <w:rPr>
          <w:rFonts w:ascii="Arial Narrow" w:hAnsi="Arial Narrow"/>
          <w:b/>
          <w:bCs/>
          <w:iCs/>
        </w:rPr>
        <w:t>=max(5%*F;1,0</w:t>
      </w:r>
      <w:r w:rsidR="00BD4DCA" w:rsidRPr="00FD27F3">
        <w:rPr>
          <w:rFonts w:ascii="Arial Narrow" w:hAnsi="Arial Narrow"/>
          <w:b/>
          <w:bCs/>
          <w:iCs/>
        </w:rPr>
        <w:t xml:space="preserve"> </w:t>
      </w:r>
      <w:r w:rsidR="00F738D0" w:rsidRPr="00FD27F3">
        <w:rPr>
          <w:rFonts w:ascii="Arial Narrow" w:hAnsi="Arial Narrow"/>
          <w:b/>
          <w:bCs/>
          <w:iCs/>
        </w:rPr>
        <w:t>m</w:t>
      </w:r>
      <w:r w:rsidR="00FD27F3" w:rsidRPr="00FD27F3">
        <w:rPr>
          <w:rFonts w:ascii="Arial Narrow" w:hAnsi="Arial Narrow"/>
          <w:b/>
          <w:bCs/>
          <w:iCs/>
          <w:vertAlign w:val="superscript"/>
        </w:rPr>
        <w:t>2</w:t>
      </w:r>
      <w:r w:rsidR="00450709">
        <w:rPr>
          <w:rFonts w:ascii="Arial Narrow" w:hAnsi="Arial Narrow"/>
          <w:b/>
          <w:bCs/>
          <w:iCs/>
        </w:rPr>
        <w:t>)=5% x 56,12</w:t>
      </w:r>
      <w:r w:rsidR="00BD4DCA" w:rsidRPr="00FD27F3">
        <w:rPr>
          <w:rFonts w:ascii="Arial Narrow" w:hAnsi="Arial Narrow"/>
          <w:b/>
          <w:bCs/>
          <w:iCs/>
        </w:rPr>
        <w:t xml:space="preserve"> </w:t>
      </w:r>
      <w:r w:rsidR="00FD27F3" w:rsidRPr="00FD27F3">
        <w:rPr>
          <w:rFonts w:ascii="Arial Narrow" w:hAnsi="Arial Narrow"/>
          <w:b/>
          <w:bCs/>
          <w:iCs/>
        </w:rPr>
        <w:t>m</w:t>
      </w:r>
      <w:r w:rsidR="00FD27F3" w:rsidRPr="00FD27F3">
        <w:rPr>
          <w:rFonts w:ascii="Arial Narrow" w:hAnsi="Arial Narrow"/>
          <w:b/>
          <w:bCs/>
          <w:iCs/>
          <w:vertAlign w:val="superscript"/>
        </w:rPr>
        <w:t>2</w:t>
      </w:r>
      <w:r w:rsidR="00450709">
        <w:rPr>
          <w:rFonts w:ascii="Arial Narrow" w:hAnsi="Arial Narrow"/>
          <w:b/>
          <w:bCs/>
          <w:iCs/>
        </w:rPr>
        <w:t xml:space="preserve"> = 2,81</w:t>
      </w:r>
      <w:r w:rsidR="00BD4DCA" w:rsidRPr="00FD27F3">
        <w:rPr>
          <w:rFonts w:ascii="Arial Narrow" w:hAnsi="Arial Narrow"/>
          <w:b/>
          <w:bCs/>
          <w:iCs/>
        </w:rPr>
        <w:t xml:space="preserve"> </w:t>
      </w:r>
      <w:r w:rsidR="00FD27F3" w:rsidRPr="00FD27F3">
        <w:rPr>
          <w:rFonts w:ascii="Arial Narrow" w:hAnsi="Arial Narrow"/>
          <w:b/>
          <w:bCs/>
          <w:iCs/>
        </w:rPr>
        <w:t>m</w:t>
      </w:r>
      <w:r w:rsidR="00FD27F3" w:rsidRPr="00FD27F3">
        <w:rPr>
          <w:rFonts w:ascii="Arial Narrow" w:hAnsi="Arial Narrow"/>
          <w:b/>
          <w:bCs/>
          <w:iCs/>
          <w:vertAlign w:val="superscript"/>
        </w:rPr>
        <w:t>2</w:t>
      </w:r>
    </w:p>
    <w:p w:rsidR="00560080" w:rsidRPr="00FD27F3" w:rsidRDefault="00560080" w:rsidP="007453D1">
      <w:pPr>
        <w:jc w:val="left"/>
        <w:rPr>
          <w:rFonts w:ascii="Arial Narrow" w:hAnsi="Arial Narrow"/>
          <w:b/>
          <w:bCs/>
          <w:iCs/>
        </w:rPr>
      </w:pPr>
    </w:p>
    <w:p w:rsidR="007453D1" w:rsidRPr="008E4707" w:rsidRDefault="007453D1" w:rsidP="007453D1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Oddymianie realizowane będzie za po</w:t>
      </w:r>
      <w:r w:rsidR="001140CE">
        <w:rPr>
          <w:rFonts w:ascii="Arial Narrow" w:hAnsi="Arial Narrow"/>
          <w:bCs/>
          <w:iCs/>
        </w:rPr>
        <w:t xml:space="preserve">mocą </w:t>
      </w:r>
      <w:r w:rsidR="001140CE" w:rsidRPr="00560080">
        <w:rPr>
          <w:rFonts w:ascii="Arial Narrow" w:hAnsi="Arial Narrow"/>
          <w:bCs/>
          <w:iCs/>
        </w:rPr>
        <w:t>klapy dymowej o wymiarach 220x2</w:t>
      </w:r>
      <w:r w:rsidRPr="00560080">
        <w:rPr>
          <w:rFonts w:ascii="Arial Narrow" w:hAnsi="Arial Narrow"/>
          <w:bCs/>
          <w:iCs/>
        </w:rPr>
        <w:t>20 cm o powierzchni cz</w:t>
      </w:r>
      <w:r w:rsidR="001140CE" w:rsidRPr="00560080">
        <w:rPr>
          <w:rFonts w:ascii="Arial Narrow" w:hAnsi="Arial Narrow"/>
          <w:bCs/>
          <w:iCs/>
        </w:rPr>
        <w:t xml:space="preserve">ynnej oddymiania wynoszącej </w:t>
      </w:r>
      <w:r w:rsidR="00560080" w:rsidRPr="00560080">
        <w:rPr>
          <w:rFonts w:ascii="Arial Narrow" w:hAnsi="Arial Narrow"/>
          <w:bCs/>
          <w:iCs/>
        </w:rPr>
        <w:t xml:space="preserve">Acz </w:t>
      </w:r>
      <w:r w:rsidR="00560080">
        <w:rPr>
          <w:rFonts w:ascii="Arial Narrow" w:hAnsi="Arial Narrow"/>
          <w:bCs/>
          <w:iCs/>
        </w:rPr>
        <w:t>=</w:t>
      </w:r>
      <w:r w:rsidR="001140CE" w:rsidRPr="00560080">
        <w:rPr>
          <w:rFonts w:ascii="Arial Narrow" w:hAnsi="Arial Narrow"/>
          <w:bCs/>
          <w:iCs/>
        </w:rPr>
        <w:t>2,90</w:t>
      </w:r>
      <w:r w:rsidR="00FD27F3">
        <w:rPr>
          <w:rFonts w:ascii="Arial Narrow" w:hAnsi="Arial Narrow"/>
          <w:bCs/>
          <w:iCs/>
        </w:rPr>
        <w:t>m</w:t>
      </w:r>
      <w:r w:rsidR="00FD27F3">
        <w:rPr>
          <w:rFonts w:ascii="Arial Narrow" w:hAnsi="Arial Narrow"/>
          <w:bCs/>
          <w:iCs/>
          <w:vertAlign w:val="superscript"/>
        </w:rPr>
        <w:t>2</w:t>
      </w:r>
      <w:r w:rsidRPr="00560080">
        <w:rPr>
          <w:rFonts w:ascii="Arial Narrow" w:hAnsi="Arial Narrow"/>
          <w:bCs/>
          <w:iCs/>
        </w:rPr>
        <w:t xml:space="preserve"> powierzchni </w:t>
      </w:r>
      <w:r w:rsidR="00F738D0" w:rsidRPr="00560080">
        <w:rPr>
          <w:rFonts w:ascii="Arial Narrow" w:hAnsi="Arial Narrow"/>
          <w:bCs/>
          <w:iCs/>
        </w:rPr>
        <w:t>geometryc</w:t>
      </w:r>
      <w:r w:rsidR="00560080" w:rsidRPr="00560080">
        <w:rPr>
          <w:rFonts w:ascii="Arial Narrow" w:hAnsi="Arial Narrow"/>
          <w:bCs/>
          <w:iCs/>
        </w:rPr>
        <w:t>znej równej Ag=3,39</w:t>
      </w:r>
      <w:r w:rsidRPr="00560080">
        <w:rPr>
          <w:rFonts w:ascii="Arial Narrow" w:hAnsi="Arial Narrow"/>
          <w:bCs/>
          <w:iCs/>
        </w:rPr>
        <w:t>m</w:t>
      </w:r>
      <w:r w:rsidR="00FD27F3">
        <w:rPr>
          <w:rFonts w:ascii="Arial Narrow" w:hAnsi="Arial Narrow"/>
          <w:bCs/>
          <w:iCs/>
          <w:vertAlign w:val="superscript"/>
        </w:rPr>
        <w:t>2</w:t>
      </w:r>
      <w:r w:rsidRPr="00560080">
        <w:rPr>
          <w:rFonts w:ascii="Arial Narrow" w:hAnsi="Arial Narrow"/>
          <w:bCs/>
          <w:iCs/>
        </w:rPr>
        <w:t>.</w:t>
      </w:r>
    </w:p>
    <w:p w:rsidR="007453D1" w:rsidRPr="008E4707" w:rsidRDefault="007453D1" w:rsidP="007453D1">
      <w:pPr>
        <w:jc w:val="left"/>
        <w:rPr>
          <w:rFonts w:ascii="Arial Narrow" w:hAnsi="Arial Narrow"/>
          <w:bCs/>
          <w:iCs/>
        </w:rPr>
      </w:pPr>
    </w:p>
    <w:p w:rsidR="007453D1" w:rsidRPr="008E4707" w:rsidRDefault="007453D1" w:rsidP="007453D1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>Wymagana powierzchnia napowietrzna wynosi:</w:t>
      </w:r>
    </w:p>
    <w:p w:rsidR="007453D1" w:rsidRPr="008E4707" w:rsidRDefault="007453D1" w:rsidP="007453D1">
      <w:pPr>
        <w:jc w:val="left"/>
        <w:rPr>
          <w:rFonts w:ascii="Arial Narrow" w:hAnsi="Arial Narrow"/>
          <w:bCs/>
          <w:iCs/>
        </w:rPr>
      </w:pPr>
    </w:p>
    <w:p w:rsidR="007453D1" w:rsidRPr="00FD27F3" w:rsidRDefault="007453D1" w:rsidP="007453D1">
      <w:pPr>
        <w:jc w:val="left"/>
        <w:rPr>
          <w:rFonts w:ascii="Arial Narrow" w:hAnsi="Arial Narrow"/>
          <w:b/>
          <w:bCs/>
          <w:iCs/>
          <w:vertAlign w:val="superscript"/>
        </w:rPr>
      </w:pPr>
      <w:proofErr w:type="spellStart"/>
      <w:r w:rsidRPr="008E4707">
        <w:rPr>
          <w:rFonts w:ascii="Arial Narrow" w:hAnsi="Arial Narrow"/>
          <w:b/>
          <w:bCs/>
          <w:iCs/>
        </w:rPr>
        <w:t>A</w:t>
      </w:r>
      <w:r w:rsidRPr="008E4707">
        <w:rPr>
          <w:rFonts w:ascii="Arial Narrow" w:hAnsi="Arial Narrow"/>
          <w:b/>
          <w:bCs/>
          <w:iCs/>
          <w:vertAlign w:val="subscript"/>
        </w:rPr>
        <w:t>n</w:t>
      </w:r>
      <w:proofErr w:type="spellEnd"/>
      <w:r w:rsidRPr="008E4707">
        <w:rPr>
          <w:rFonts w:ascii="Arial Narrow" w:hAnsi="Arial Narrow"/>
          <w:b/>
          <w:bCs/>
          <w:iCs/>
        </w:rPr>
        <w:t xml:space="preserve"> =</w:t>
      </w:r>
      <w:r w:rsidR="001759FA" w:rsidRPr="008E4707">
        <w:rPr>
          <w:rFonts w:ascii="Arial Narrow" w:hAnsi="Arial Narrow"/>
          <w:b/>
          <w:bCs/>
          <w:iCs/>
        </w:rPr>
        <w:t xml:space="preserve">A </w:t>
      </w:r>
      <w:r w:rsidRPr="008E4707">
        <w:rPr>
          <w:rFonts w:ascii="Arial Narrow" w:hAnsi="Arial Narrow"/>
          <w:b/>
          <w:bCs/>
          <w:iCs/>
        </w:rPr>
        <w:t xml:space="preserve">x130% = </w:t>
      </w:r>
      <w:r w:rsidR="00450709">
        <w:rPr>
          <w:rFonts w:ascii="Arial Narrow" w:hAnsi="Arial Narrow"/>
          <w:b/>
          <w:bCs/>
          <w:iCs/>
        </w:rPr>
        <w:t>2,81</w:t>
      </w:r>
      <w:r w:rsidR="00BD4DCA">
        <w:rPr>
          <w:rFonts w:ascii="Arial Narrow" w:hAnsi="Arial Narrow"/>
          <w:b/>
          <w:bCs/>
          <w:iCs/>
        </w:rPr>
        <w:t xml:space="preserve"> </w:t>
      </w:r>
      <w:r w:rsidR="00B64C89">
        <w:rPr>
          <w:rFonts w:ascii="Arial Narrow" w:hAnsi="Arial Narrow"/>
          <w:b/>
          <w:bCs/>
          <w:iCs/>
        </w:rPr>
        <w:t>m</w:t>
      </w:r>
      <w:r w:rsidR="00B64C89">
        <w:rPr>
          <w:rFonts w:ascii="Arial Narrow" w:hAnsi="Arial Narrow"/>
          <w:b/>
          <w:bCs/>
          <w:iCs/>
          <w:vertAlign w:val="superscript"/>
        </w:rPr>
        <w:t>2</w:t>
      </w:r>
      <w:r w:rsidR="00B64C89">
        <w:rPr>
          <w:rFonts w:ascii="Arial Narrow" w:hAnsi="Arial Narrow"/>
          <w:b/>
          <w:bCs/>
          <w:iCs/>
        </w:rPr>
        <w:t xml:space="preserve"> </w:t>
      </w:r>
      <w:r w:rsidRPr="00560080">
        <w:rPr>
          <w:rFonts w:ascii="Arial Narrow" w:hAnsi="Arial Narrow"/>
          <w:b/>
          <w:bCs/>
          <w:iCs/>
        </w:rPr>
        <w:t>x130%=</w:t>
      </w:r>
      <w:r w:rsidR="00450709">
        <w:rPr>
          <w:rFonts w:ascii="Arial Narrow" w:hAnsi="Arial Narrow"/>
          <w:b/>
          <w:bCs/>
          <w:iCs/>
        </w:rPr>
        <w:t>3,65</w:t>
      </w:r>
      <w:r w:rsidR="00BD4DCA">
        <w:rPr>
          <w:rFonts w:ascii="Arial Narrow" w:hAnsi="Arial Narrow"/>
          <w:b/>
          <w:bCs/>
          <w:iCs/>
        </w:rPr>
        <w:t xml:space="preserve"> </w:t>
      </w:r>
      <w:r w:rsidR="00FD27F3">
        <w:rPr>
          <w:rFonts w:ascii="Arial Narrow" w:hAnsi="Arial Narrow"/>
          <w:b/>
          <w:bCs/>
          <w:iCs/>
        </w:rPr>
        <w:t>m</w:t>
      </w:r>
      <w:r w:rsidR="00FD27F3">
        <w:rPr>
          <w:rFonts w:ascii="Arial Narrow" w:hAnsi="Arial Narrow"/>
          <w:b/>
          <w:bCs/>
          <w:iCs/>
          <w:vertAlign w:val="superscript"/>
        </w:rPr>
        <w:t>2</w:t>
      </w:r>
    </w:p>
    <w:p w:rsidR="001759FA" w:rsidRPr="008E4707" w:rsidRDefault="001759FA" w:rsidP="007453D1">
      <w:pPr>
        <w:jc w:val="left"/>
        <w:rPr>
          <w:rFonts w:ascii="Arial Narrow" w:hAnsi="Arial Narrow"/>
          <w:b/>
          <w:bCs/>
          <w:iCs/>
        </w:rPr>
      </w:pPr>
    </w:p>
    <w:p w:rsidR="001759FA" w:rsidRPr="008E4707" w:rsidRDefault="001759FA" w:rsidP="001759FA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>Wymagana powierzchnia przez okno zewnętrzne wynosi:</w:t>
      </w:r>
    </w:p>
    <w:p w:rsidR="001759FA" w:rsidRPr="008E4707" w:rsidRDefault="001759FA" w:rsidP="001759FA">
      <w:pPr>
        <w:jc w:val="left"/>
        <w:rPr>
          <w:rFonts w:ascii="Arial Narrow" w:hAnsi="Arial Narrow"/>
          <w:b/>
          <w:bCs/>
          <w:iCs/>
        </w:rPr>
      </w:pPr>
    </w:p>
    <w:p w:rsidR="001759FA" w:rsidRPr="00FD27F3" w:rsidRDefault="001759FA" w:rsidP="001759FA">
      <w:pPr>
        <w:jc w:val="left"/>
        <w:rPr>
          <w:rFonts w:ascii="Arial Narrow" w:hAnsi="Arial Narrow"/>
          <w:b/>
          <w:bCs/>
          <w:iCs/>
          <w:vertAlign w:val="superscript"/>
        </w:rPr>
      </w:pPr>
      <w:proofErr w:type="spellStart"/>
      <w:r w:rsidRPr="008E4707">
        <w:rPr>
          <w:rFonts w:ascii="Arial Narrow" w:hAnsi="Arial Narrow"/>
          <w:b/>
          <w:bCs/>
          <w:iCs/>
        </w:rPr>
        <w:t>A</w:t>
      </w:r>
      <w:r w:rsidR="00560080">
        <w:rPr>
          <w:rFonts w:ascii="Arial Narrow" w:hAnsi="Arial Narrow"/>
          <w:b/>
          <w:bCs/>
          <w:iCs/>
          <w:vertAlign w:val="subscript"/>
        </w:rPr>
        <w:t>o</w:t>
      </w:r>
      <w:proofErr w:type="spellEnd"/>
      <w:r w:rsidRPr="008E4707">
        <w:rPr>
          <w:rFonts w:ascii="Arial Narrow" w:hAnsi="Arial Narrow"/>
          <w:b/>
          <w:bCs/>
          <w:iCs/>
        </w:rPr>
        <w:t xml:space="preserve"> =</w:t>
      </w:r>
      <w:r w:rsidR="00A209A8">
        <w:rPr>
          <w:rFonts w:ascii="Arial Narrow" w:hAnsi="Arial Narrow"/>
          <w:b/>
          <w:bCs/>
          <w:iCs/>
        </w:rPr>
        <w:t>(2,50</w:t>
      </w:r>
      <w:r w:rsidR="003F16A8">
        <w:rPr>
          <w:rFonts w:ascii="Arial Narrow" w:hAnsi="Arial Narrow"/>
          <w:b/>
          <w:bCs/>
          <w:iCs/>
        </w:rPr>
        <w:t>mx</w:t>
      </w:r>
      <w:r w:rsidR="00A209A8">
        <w:rPr>
          <w:rFonts w:ascii="Arial Narrow" w:hAnsi="Arial Narrow"/>
          <w:b/>
          <w:bCs/>
          <w:iCs/>
        </w:rPr>
        <w:t>1,50m)=3,75</w:t>
      </w:r>
      <w:r w:rsidR="00BD4DCA">
        <w:rPr>
          <w:rFonts w:ascii="Arial Narrow" w:hAnsi="Arial Narrow"/>
          <w:b/>
          <w:bCs/>
          <w:iCs/>
        </w:rPr>
        <w:t xml:space="preserve"> </w:t>
      </w:r>
      <w:r w:rsidR="00FD27F3">
        <w:rPr>
          <w:rFonts w:ascii="Arial Narrow" w:hAnsi="Arial Narrow"/>
          <w:b/>
          <w:bCs/>
          <w:iCs/>
        </w:rPr>
        <w:t>m</w:t>
      </w:r>
      <w:r w:rsidR="00FD27F3">
        <w:rPr>
          <w:rFonts w:ascii="Arial Narrow" w:hAnsi="Arial Narrow"/>
          <w:b/>
          <w:bCs/>
          <w:iCs/>
          <w:vertAlign w:val="superscript"/>
        </w:rPr>
        <w:t>2</w:t>
      </w:r>
    </w:p>
    <w:p w:rsidR="001759FA" w:rsidRPr="008E4707" w:rsidRDefault="001759FA" w:rsidP="00DC186B">
      <w:pPr>
        <w:jc w:val="center"/>
        <w:rPr>
          <w:rFonts w:ascii="Arial Narrow" w:hAnsi="Arial Narrow"/>
          <w:bCs/>
          <w:iCs/>
        </w:rPr>
      </w:pPr>
    </w:p>
    <w:p w:rsidR="00DC186B" w:rsidRPr="008E4707" w:rsidRDefault="001759FA" w:rsidP="00DC186B">
      <w:pPr>
        <w:jc w:val="center"/>
        <w:rPr>
          <w:rFonts w:ascii="Arial Narrow" w:hAnsi="Arial Narrow"/>
          <w:b/>
          <w:bCs/>
          <w:iCs/>
          <w:u w:val="single"/>
        </w:rPr>
      </w:pPr>
      <w:r w:rsidRPr="008E4707">
        <w:rPr>
          <w:rFonts w:ascii="Arial Narrow" w:hAnsi="Arial Narrow"/>
          <w:b/>
          <w:bCs/>
          <w:iCs/>
          <w:u w:val="single"/>
        </w:rPr>
        <w:t>WARUNEK ZGODNIE Z PN-B02877-4 DOT. NAPOWIETRZANIA ZOSTAŁ SPEŁNIONY.</w:t>
      </w:r>
    </w:p>
    <w:p w:rsidR="00AA6F90" w:rsidRPr="008E4707" w:rsidRDefault="00AA6F90" w:rsidP="00DC186B">
      <w:pPr>
        <w:jc w:val="center"/>
        <w:rPr>
          <w:rFonts w:ascii="Arial Narrow" w:hAnsi="Arial Narrow"/>
          <w:b/>
          <w:bCs/>
          <w:iCs/>
          <w:u w:val="single"/>
        </w:rPr>
      </w:pPr>
    </w:p>
    <w:p w:rsidR="00BD4DCA" w:rsidRPr="008E4707" w:rsidRDefault="00BD4DCA" w:rsidP="00BD4DC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EEAF6" w:themeFill="accent1" w:themeFillTint="33"/>
        <w:jc w:val="center"/>
        <w:rPr>
          <w:rFonts w:ascii="Arial Narrow" w:hAnsi="Arial Narrow"/>
          <w:bCs/>
          <w:iCs/>
        </w:rPr>
      </w:pPr>
      <w:r>
        <w:rPr>
          <w:rFonts w:ascii="Arial Narrow" w:hAnsi="Arial Narrow"/>
          <w:bCs/>
          <w:iCs/>
        </w:rPr>
        <w:t>KLATKA SCHODOWA pom. 2.20+2.21</w:t>
      </w:r>
    </w:p>
    <w:p w:rsidR="00BD4DCA" w:rsidRDefault="00BD4DCA" w:rsidP="00BD4DCA">
      <w:pPr>
        <w:jc w:val="center"/>
        <w:rPr>
          <w:rFonts w:ascii="Arial Narrow" w:hAnsi="Arial Narrow"/>
          <w:b/>
          <w:bCs/>
          <w:iCs/>
        </w:rPr>
      </w:pPr>
    </w:p>
    <w:p w:rsidR="00BD4DCA" w:rsidRPr="00FD27F3" w:rsidRDefault="00A209A8" w:rsidP="00BD4DCA">
      <w:pPr>
        <w:jc w:val="center"/>
        <w:rPr>
          <w:rFonts w:ascii="Arial Narrow" w:hAnsi="Arial Narrow"/>
          <w:b/>
          <w:bCs/>
          <w:iCs/>
          <w:vertAlign w:val="superscript"/>
          <w:lang w:val="en-US"/>
        </w:rPr>
      </w:pPr>
      <w:r>
        <w:rPr>
          <w:rFonts w:ascii="Arial Narrow" w:hAnsi="Arial Narrow"/>
          <w:b/>
          <w:bCs/>
          <w:iCs/>
          <w:lang w:val="en-US"/>
        </w:rPr>
        <w:t>F=35,04</w:t>
      </w:r>
      <w:r w:rsidR="00FD27F3">
        <w:rPr>
          <w:rFonts w:ascii="Arial Narrow" w:hAnsi="Arial Narrow"/>
          <w:b/>
          <w:bCs/>
          <w:iCs/>
          <w:lang w:val="en-US"/>
        </w:rPr>
        <w:t xml:space="preserve"> m</w:t>
      </w:r>
      <w:r w:rsidR="00FD27F3">
        <w:rPr>
          <w:rFonts w:ascii="Arial Narrow" w:hAnsi="Arial Narrow"/>
          <w:b/>
          <w:bCs/>
          <w:iCs/>
          <w:vertAlign w:val="superscript"/>
          <w:lang w:val="en-US"/>
        </w:rPr>
        <w:t>2</w:t>
      </w:r>
    </w:p>
    <w:p w:rsidR="00BD4DCA" w:rsidRPr="00450709" w:rsidRDefault="00FD27F3" w:rsidP="00BD4DCA">
      <w:pPr>
        <w:jc w:val="center"/>
        <w:rPr>
          <w:rFonts w:ascii="Arial Narrow" w:hAnsi="Arial Narrow"/>
          <w:b/>
          <w:bCs/>
          <w:iCs/>
          <w:vertAlign w:val="superscript"/>
          <w:lang w:val="en-US"/>
        </w:rPr>
      </w:pPr>
      <w:r w:rsidRPr="00450709">
        <w:rPr>
          <w:rFonts w:ascii="Arial Narrow" w:hAnsi="Arial Narrow"/>
          <w:b/>
          <w:bCs/>
          <w:iCs/>
          <w:lang w:val="en-US"/>
        </w:rPr>
        <w:t>A=max(5%*F;1,0 m</w:t>
      </w:r>
      <w:r w:rsidRPr="00450709">
        <w:rPr>
          <w:rFonts w:ascii="Arial Narrow" w:hAnsi="Arial Narrow"/>
          <w:b/>
          <w:bCs/>
          <w:iCs/>
          <w:vertAlign w:val="superscript"/>
          <w:lang w:val="en-US"/>
        </w:rPr>
        <w:t>2</w:t>
      </w:r>
      <w:r w:rsidR="00BD4DCA" w:rsidRPr="00450709">
        <w:rPr>
          <w:rFonts w:ascii="Arial Narrow" w:hAnsi="Arial Narrow"/>
          <w:b/>
          <w:bCs/>
          <w:iCs/>
          <w:lang w:val="en-US"/>
        </w:rPr>
        <w:t>)=</w:t>
      </w:r>
      <w:r w:rsidR="00A209A8">
        <w:rPr>
          <w:rFonts w:ascii="Arial Narrow" w:hAnsi="Arial Narrow"/>
          <w:b/>
          <w:bCs/>
          <w:iCs/>
          <w:lang w:val="en-US"/>
        </w:rPr>
        <w:t>5% x 35,04</w:t>
      </w:r>
      <w:r w:rsidRPr="00450709">
        <w:rPr>
          <w:rFonts w:ascii="Arial Narrow" w:hAnsi="Arial Narrow"/>
          <w:b/>
          <w:bCs/>
          <w:iCs/>
          <w:lang w:val="en-US"/>
        </w:rPr>
        <w:t xml:space="preserve"> m</w:t>
      </w:r>
      <w:r w:rsidRPr="00450709">
        <w:rPr>
          <w:rFonts w:ascii="Arial Narrow" w:hAnsi="Arial Narrow"/>
          <w:b/>
          <w:bCs/>
          <w:iCs/>
          <w:vertAlign w:val="superscript"/>
          <w:lang w:val="en-US"/>
        </w:rPr>
        <w:t>2</w:t>
      </w:r>
      <w:r w:rsidR="00CF1CD4" w:rsidRPr="00450709">
        <w:rPr>
          <w:rFonts w:ascii="Arial Narrow" w:hAnsi="Arial Narrow"/>
          <w:b/>
          <w:bCs/>
          <w:iCs/>
          <w:lang w:val="en-US"/>
        </w:rPr>
        <w:t xml:space="preserve"> = 1,75</w:t>
      </w:r>
      <w:r w:rsidRPr="00450709">
        <w:rPr>
          <w:rFonts w:ascii="Arial Narrow" w:hAnsi="Arial Narrow"/>
          <w:b/>
          <w:bCs/>
          <w:iCs/>
          <w:lang w:val="en-US"/>
        </w:rPr>
        <w:t xml:space="preserve"> m</w:t>
      </w:r>
      <w:r w:rsidRPr="00450709">
        <w:rPr>
          <w:rFonts w:ascii="Arial Narrow" w:hAnsi="Arial Narrow"/>
          <w:b/>
          <w:bCs/>
          <w:iCs/>
          <w:vertAlign w:val="superscript"/>
          <w:lang w:val="en-US"/>
        </w:rPr>
        <w:t>2</w:t>
      </w:r>
    </w:p>
    <w:p w:rsidR="00BD4DCA" w:rsidRPr="00450709" w:rsidRDefault="00BD4DCA" w:rsidP="00BD4DCA">
      <w:pPr>
        <w:jc w:val="left"/>
        <w:rPr>
          <w:rFonts w:ascii="Arial Narrow" w:hAnsi="Arial Narrow"/>
          <w:b/>
          <w:bCs/>
          <w:iCs/>
          <w:lang w:val="en-US"/>
        </w:rPr>
      </w:pPr>
    </w:p>
    <w:p w:rsidR="00BD4DCA" w:rsidRPr="008E4707" w:rsidRDefault="00BD4DCA" w:rsidP="00BD4DCA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Oddymianie realizowane będzie za po</w:t>
      </w:r>
      <w:r>
        <w:rPr>
          <w:rFonts w:ascii="Arial Narrow" w:hAnsi="Arial Narrow"/>
          <w:bCs/>
          <w:iCs/>
        </w:rPr>
        <w:t xml:space="preserve">mocą </w:t>
      </w:r>
      <w:r w:rsidR="00CF1CD4">
        <w:rPr>
          <w:rFonts w:ascii="Arial Narrow" w:hAnsi="Arial Narrow"/>
          <w:bCs/>
          <w:iCs/>
        </w:rPr>
        <w:t>klapy dymowej o wymiarach 160x190</w:t>
      </w:r>
      <w:r w:rsidRPr="00560080">
        <w:rPr>
          <w:rFonts w:ascii="Arial Narrow" w:hAnsi="Arial Narrow"/>
          <w:bCs/>
          <w:iCs/>
        </w:rPr>
        <w:t xml:space="preserve"> cm o powierzchni czynnej oddymiania wynoszącej Acz </w:t>
      </w:r>
      <w:r>
        <w:rPr>
          <w:rFonts w:ascii="Arial Narrow" w:hAnsi="Arial Narrow"/>
          <w:bCs/>
          <w:iCs/>
        </w:rPr>
        <w:t>=</w:t>
      </w:r>
      <w:r w:rsidR="00CF1CD4">
        <w:rPr>
          <w:rFonts w:ascii="Arial Narrow" w:hAnsi="Arial Narrow"/>
          <w:bCs/>
          <w:iCs/>
        </w:rPr>
        <w:t>1,82</w:t>
      </w:r>
      <w:r w:rsidR="00FD27F3">
        <w:rPr>
          <w:rFonts w:ascii="Arial Narrow" w:hAnsi="Arial Narrow"/>
          <w:bCs/>
          <w:iCs/>
        </w:rPr>
        <w:t>m</w:t>
      </w:r>
      <w:r w:rsidR="00FD27F3">
        <w:rPr>
          <w:rFonts w:ascii="Arial Narrow" w:hAnsi="Arial Narrow"/>
          <w:bCs/>
          <w:iCs/>
          <w:vertAlign w:val="superscript"/>
        </w:rPr>
        <w:t>2</w:t>
      </w:r>
      <w:r w:rsidRPr="00560080">
        <w:rPr>
          <w:rFonts w:ascii="Arial Narrow" w:hAnsi="Arial Narrow"/>
          <w:bCs/>
          <w:iCs/>
        </w:rPr>
        <w:t xml:space="preserve"> powierzchni geometrycznej równej Ag=</w:t>
      </w:r>
      <w:r w:rsidR="00CF1CD4">
        <w:rPr>
          <w:rFonts w:ascii="Arial Narrow" w:hAnsi="Arial Narrow"/>
          <w:bCs/>
          <w:iCs/>
        </w:rPr>
        <w:t>2,13</w:t>
      </w:r>
      <w:r w:rsidR="00FD27F3">
        <w:rPr>
          <w:rFonts w:ascii="Arial Narrow" w:hAnsi="Arial Narrow"/>
          <w:bCs/>
          <w:iCs/>
        </w:rPr>
        <w:t>m</w:t>
      </w:r>
      <w:r w:rsidR="00FD27F3">
        <w:rPr>
          <w:rFonts w:ascii="Arial Narrow" w:hAnsi="Arial Narrow"/>
          <w:bCs/>
          <w:iCs/>
          <w:vertAlign w:val="superscript"/>
        </w:rPr>
        <w:t>2</w:t>
      </w:r>
      <w:r w:rsidRPr="00560080">
        <w:rPr>
          <w:rFonts w:ascii="Arial Narrow" w:hAnsi="Arial Narrow"/>
          <w:bCs/>
          <w:iCs/>
        </w:rPr>
        <w:t>.</w:t>
      </w:r>
    </w:p>
    <w:p w:rsidR="00BD4DCA" w:rsidRPr="008E4707" w:rsidRDefault="00BD4DCA" w:rsidP="00BD4DCA">
      <w:pPr>
        <w:jc w:val="left"/>
        <w:rPr>
          <w:rFonts w:ascii="Arial Narrow" w:hAnsi="Arial Narrow"/>
          <w:bCs/>
          <w:iCs/>
        </w:rPr>
      </w:pPr>
    </w:p>
    <w:p w:rsidR="00BD4DCA" w:rsidRPr="008E4707" w:rsidRDefault="00BD4DCA" w:rsidP="00BD4DCA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>Wymagana powierzchnia napowietrzna wynosi:</w:t>
      </w:r>
    </w:p>
    <w:p w:rsidR="00BD4DCA" w:rsidRPr="008E4707" w:rsidRDefault="00BD4DCA" w:rsidP="00BD4DCA">
      <w:pPr>
        <w:jc w:val="left"/>
        <w:rPr>
          <w:rFonts w:ascii="Arial Narrow" w:hAnsi="Arial Narrow"/>
          <w:bCs/>
          <w:iCs/>
        </w:rPr>
      </w:pPr>
    </w:p>
    <w:p w:rsidR="00BD4DCA" w:rsidRPr="00FD27F3" w:rsidRDefault="00BD4DCA" w:rsidP="00BD4DCA">
      <w:pPr>
        <w:jc w:val="left"/>
        <w:rPr>
          <w:rFonts w:ascii="Arial Narrow" w:hAnsi="Arial Narrow"/>
          <w:b/>
          <w:bCs/>
          <w:iCs/>
          <w:vertAlign w:val="superscript"/>
        </w:rPr>
      </w:pPr>
      <w:proofErr w:type="spellStart"/>
      <w:r w:rsidRPr="008E4707">
        <w:rPr>
          <w:rFonts w:ascii="Arial Narrow" w:hAnsi="Arial Narrow"/>
          <w:b/>
          <w:bCs/>
          <w:iCs/>
        </w:rPr>
        <w:t>A</w:t>
      </w:r>
      <w:r w:rsidRPr="008E4707">
        <w:rPr>
          <w:rFonts w:ascii="Arial Narrow" w:hAnsi="Arial Narrow"/>
          <w:b/>
          <w:bCs/>
          <w:iCs/>
          <w:vertAlign w:val="subscript"/>
        </w:rPr>
        <w:t>n</w:t>
      </w:r>
      <w:proofErr w:type="spellEnd"/>
      <w:r w:rsidRPr="008E4707">
        <w:rPr>
          <w:rFonts w:ascii="Arial Narrow" w:hAnsi="Arial Narrow"/>
          <w:b/>
          <w:bCs/>
          <w:iCs/>
        </w:rPr>
        <w:t xml:space="preserve"> =A x130% = </w:t>
      </w:r>
      <w:r w:rsidR="00FD27F3">
        <w:rPr>
          <w:rFonts w:ascii="Arial Narrow" w:hAnsi="Arial Narrow"/>
          <w:b/>
          <w:bCs/>
          <w:iCs/>
        </w:rPr>
        <w:t>1,75</w:t>
      </w:r>
      <w:r>
        <w:rPr>
          <w:rFonts w:ascii="Arial Narrow" w:hAnsi="Arial Narrow"/>
          <w:b/>
          <w:bCs/>
          <w:iCs/>
        </w:rPr>
        <w:t xml:space="preserve"> </w:t>
      </w:r>
      <w:r w:rsidRPr="00560080">
        <w:rPr>
          <w:rFonts w:ascii="Arial Narrow" w:hAnsi="Arial Narrow"/>
          <w:b/>
          <w:bCs/>
          <w:iCs/>
        </w:rPr>
        <w:t>m</w:t>
      </w:r>
      <w:r w:rsidR="00FD27F3">
        <w:rPr>
          <w:rFonts w:ascii="Arial Narrow" w:hAnsi="Arial Narrow"/>
          <w:b/>
          <w:bCs/>
          <w:iCs/>
          <w:vertAlign w:val="superscript"/>
        </w:rPr>
        <w:t>2</w:t>
      </w:r>
      <w:r w:rsidR="00FD27F3">
        <w:rPr>
          <w:rFonts w:ascii="Arial Narrow" w:hAnsi="Arial Narrow"/>
          <w:b/>
          <w:bCs/>
          <w:iCs/>
        </w:rPr>
        <w:t xml:space="preserve"> </w:t>
      </w:r>
      <w:r w:rsidRPr="00560080">
        <w:rPr>
          <w:rFonts w:ascii="Arial Narrow" w:hAnsi="Arial Narrow"/>
          <w:b/>
          <w:bCs/>
          <w:iCs/>
        </w:rPr>
        <w:t>x130%=</w:t>
      </w:r>
      <w:r w:rsidR="00FD27F3">
        <w:rPr>
          <w:rFonts w:ascii="Arial Narrow" w:hAnsi="Arial Narrow"/>
          <w:b/>
          <w:bCs/>
          <w:iCs/>
        </w:rPr>
        <w:t>2,28</w:t>
      </w:r>
      <w:r>
        <w:rPr>
          <w:rFonts w:ascii="Arial Narrow" w:hAnsi="Arial Narrow"/>
          <w:b/>
          <w:bCs/>
          <w:iCs/>
        </w:rPr>
        <w:t xml:space="preserve"> </w:t>
      </w:r>
      <w:r w:rsidR="00FD27F3">
        <w:rPr>
          <w:rFonts w:ascii="Arial Narrow" w:hAnsi="Arial Narrow"/>
          <w:b/>
          <w:bCs/>
          <w:iCs/>
        </w:rPr>
        <w:t>m</w:t>
      </w:r>
      <w:r w:rsidR="00FD27F3">
        <w:rPr>
          <w:rFonts w:ascii="Arial Narrow" w:hAnsi="Arial Narrow"/>
          <w:b/>
          <w:bCs/>
          <w:iCs/>
          <w:vertAlign w:val="superscript"/>
        </w:rPr>
        <w:t>2</w:t>
      </w:r>
    </w:p>
    <w:p w:rsidR="00BD4DCA" w:rsidRPr="008E4707" w:rsidRDefault="00BD4DCA" w:rsidP="00BD4DCA">
      <w:pPr>
        <w:jc w:val="left"/>
        <w:rPr>
          <w:rFonts w:ascii="Arial Narrow" w:hAnsi="Arial Narrow"/>
          <w:b/>
          <w:bCs/>
          <w:iCs/>
        </w:rPr>
      </w:pPr>
    </w:p>
    <w:p w:rsidR="00BD4DCA" w:rsidRPr="008E4707" w:rsidRDefault="00BD4DCA" w:rsidP="00BD4DCA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>Wymagana powierzchnia przez okno zewnętrzne wynosi:</w:t>
      </w:r>
    </w:p>
    <w:p w:rsidR="00BD4DCA" w:rsidRPr="008E4707" w:rsidRDefault="00BD4DCA" w:rsidP="00BD4DCA">
      <w:pPr>
        <w:jc w:val="left"/>
        <w:rPr>
          <w:rFonts w:ascii="Arial Narrow" w:hAnsi="Arial Narrow"/>
          <w:b/>
          <w:bCs/>
          <w:iCs/>
        </w:rPr>
      </w:pPr>
    </w:p>
    <w:p w:rsidR="00BD4DCA" w:rsidRPr="00FD27F3" w:rsidRDefault="00BD4DCA" w:rsidP="00BD4DCA">
      <w:pPr>
        <w:jc w:val="left"/>
        <w:rPr>
          <w:rFonts w:ascii="Arial Narrow" w:hAnsi="Arial Narrow"/>
          <w:b/>
          <w:bCs/>
          <w:iCs/>
          <w:vertAlign w:val="superscript"/>
        </w:rPr>
      </w:pPr>
      <w:proofErr w:type="spellStart"/>
      <w:r w:rsidRPr="008E4707">
        <w:rPr>
          <w:rFonts w:ascii="Arial Narrow" w:hAnsi="Arial Narrow"/>
          <w:b/>
          <w:bCs/>
          <w:iCs/>
        </w:rPr>
        <w:t>A</w:t>
      </w:r>
      <w:r>
        <w:rPr>
          <w:rFonts w:ascii="Arial Narrow" w:hAnsi="Arial Narrow"/>
          <w:b/>
          <w:bCs/>
          <w:iCs/>
          <w:vertAlign w:val="subscript"/>
        </w:rPr>
        <w:t>o</w:t>
      </w:r>
      <w:proofErr w:type="spellEnd"/>
      <w:r w:rsidRPr="008E4707">
        <w:rPr>
          <w:rFonts w:ascii="Arial Narrow" w:hAnsi="Arial Narrow"/>
          <w:b/>
          <w:bCs/>
          <w:iCs/>
        </w:rPr>
        <w:t xml:space="preserve"> =</w:t>
      </w:r>
      <w:r w:rsidR="003F16A8">
        <w:rPr>
          <w:rFonts w:ascii="Arial Narrow" w:hAnsi="Arial Narrow"/>
          <w:b/>
          <w:bCs/>
          <w:iCs/>
        </w:rPr>
        <w:t>(1,80m</w:t>
      </w:r>
      <w:r w:rsidR="00CF1CD4">
        <w:rPr>
          <w:rFonts w:ascii="Arial Narrow" w:hAnsi="Arial Narrow"/>
          <w:b/>
          <w:bCs/>
          <w:iCs/>
        </w:rPr>
        <w:t>x1,50</w:t>
      </w:r>
      <w:r>
        <w:rPr>
          <w:rFonts w:ascii="Arial Narrow" w:hAnsi="Arial Narrow"/>
          <w:b/>
          <w:bCs/>
          <w:iCs/>
        </w:rPr>
        <w:t>m)</w:t>
      </w:r>
      <w:r w:rsidR="00CF1CD4">
        <w:rPr>
          <w:rFonts w:ascii="Arial Narrow" w:hAnsi="Arial Narrow"/>
          <w:b/>
          <w:bCs/>
          <w:iCs/>
        </w:rPr>
        <w:t>=2,70</w:t>
      </w:r>
      <w:r>
        <w:rPr>
          <w:rFonts w:ascii="Arial Narrow" w:hAnsi="Arial Narrow"/>
          <w:b/>
          <w:bCs/>
          <w:iCs/>
        </w:rPr>
        <w:t xml:space="preserve"> </w:t>
      </w:r>
      <w:r w:rsidR="00FD27F3">
        <w:rPr>
          <w:rFonts w:ascii="Arial Narrow" w:hAnsi="Arial Narrow"/>
          <w:b/>
          <w:bCs/>
          <w:iCs/>
        </w:rPr>
        <w:t>m</w:t>
      </w:r>
      <w:r w:rsidR="00FD27F3">
        <w:rPr>
          <w:rFonts w:ascii="Arial Narrow" w:hAnsi="Arial Narrow"/>
          <w:b/>
          <w:bCs/>
          <w:iCs/>
          <w:vertAlign w:val="superscript"/>
        </w:rPr>
        <w:t>2</w:t>
      </w:r>
    </w:p>
    <w:p w:rsidR="00BD4DCA" w:rsidRPr="008E4707" w:rsidRDefault="00BD4DCA" w:rsidP="00BD4DCA">
      <w:pPr>
        <w:jc w:val="center"/>
        <w:rPr>
          <w:rFonts w:ascii="Arial Narrow" w:hAnsi="Arial Narrow"/>
          <w:bCs/>
          <w:iCs/>
        </w:rPr>
      </w:pPr>
    </w:p>
    <w:p w:rsidR="00BD4DCA" w:rsidRPr="008E4707" w:rsidRDefault="00BD4DCA" w:rsidP="00BD4DCA">
      <w:pPr>
        <w:jc w:val="center"/>
        <w:rPr>
          <w:rFonts w:ascii="Arial Narrow" w:hAnsi="Arial Narrow"/>
          <w:b/>
          <w:bCs/>
          <w:iCs/>
          <w:u w:val="single"/>
        </w:rPr>
      </w:pPr>
      <w:r w:rsidRPr="008E4707">
        <w:rPr>
          <w:rFonts w:ascii="Arial Narrow" w:hAnsi="Arial Narrow"/>
          <w:b/>
          <w:bCs/>
          <w:iCs/>
          <w:u w:val="single"/>
        </w:rPr>
        <w:t>WARUNEK ZGODNIE Z PN-B02877-4 DOT. NAPOWIETRZANIA ZOSTAŁ SPEŁNIONY.</w:t>
      </w:r>
    </w:p>
    <w:p w:rsidR="00BD4DCA" w:rsidRPr="008E4707" w:rsidRDefault="00BD4DCA" w:rsidP="00BD4DCA">
      <w:pPr>
        <w:jc w:val="center"/>
        <w:rPr>
          <w:rFonts w:ascii="Arial Narrow" w:hAnsi="Arial Narrow"/>
          <w:b/>
          <w:bCs/>
          <w:iCs/>
          <w:u w:val="single"/>
        </w:rPr>
      </w:pPr>
    </w:p>
    <w:p w:rsidR="00CF1CD4" w:rsidRDefault="00CF1CD4">
      <w:pPr>
        <w:spacing w:after="160" w:line="259" w:lineRule="auto"/>
        <w:jc w:val="left"/>
        <w:rPr>
          <w:rFonts w:ascii="Arial Narrow" w:hAnsi="Arial Narrow"/>
          <w:b/>
          <w:bCs/>
          <w:iCs/>
          <w:u w:val="single"/>
        </w:rPr>
      </w:pPr>
      <w:r>
        <w:rPr>
          <w:rFonts w:ascii="Arial Narrow" w:hAnsi="Arial Narrow"/>
          <w:b/>
          <w:bCs/>
          <w:iCs/>
          <w:u w:val="single"/>
        </w:rPr>
        <w:br w:type="page"/>
      </w:r>
    </w:p>
    <w:p w:rsidR="00CF1CD4" w:rsidRPr="008E4707" w:rsidRDefault="00CF1CD4" w:rsidP="00CF1C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EEAF6" w:themeFill="accent1" w:themeFillTint="33"/>
        <w:jc w:val="center"/>
        <w:rPr>
          <w:rFonts w:ascii="Arial Narrow" w:hAnsi="Arial Narrow"/>
          <w:bCs/>
          <w:iCs/>
        </w:rPr>
      </w:pPr>
      <w:r>
        <w:rPr>
          <w:rFonts w:ascii="Arial Narrow" w:hAnsi="Arial Narrow"/>
          <w:bCs/>
          <w:iCs/>
        </w:rPr>
        <w:lastRenderedPageBreak/>
        <w:t>KLATKA SCHODOWA pom. 2.12</w:t>
      </w:r>
    </w:p>
    <w:p w:rsidR="00CF1CD4" w:rsidRDefault="00CF1CD4" w:rsidP="00CF1CD4">
      <w:pPr>
        <w:jc w:val="center"/>
        <w:rPr>
          <w:rFonts w:ascii="Arial Narrow" w:hAnsi="Arial Narrow"/>
          <w:b/>
          <w:bCs/>
          <w:iCs/>
        </w:rPr>
      </w:pPr>
    </w:p>
    <w:p w:rsidR="00CF1CD4" w:rsidRPr="00FD27F3" w:rsidRDefault="00CF1CD4" w:rsidP="00CF1CD4">
      <w:pPr>
        <w:jc w:val="center"/>
        <w:rPr>
          <w:rFonts w:ascii="Arial Narrow" w:hAnsi="Arial Narrow"/>
          <w:b/>
          <w:bCs/>
          <w:iCs/>
          <w:vertAlign w:val="superscript"/>
          <w:lang w:val="en-US"/>
        </w:rPr>
      </w:pPr>
      <w:r>
        <w:rPr>
          <w:rFonts w:ascii="Arial Narrow" w:hAnsi="Arial Narrow"/>
          <w:b/>
          <w:bCs/>
          <w:iCs/>
          <w:lang w:val="en-US"/>
        </w:rPr>
        <w:t>F=33,</w:t>
      </w:r>
      <w:r w:rsidR="00E01C21">
        <w:rPr>
          <w:rFonts w:ascii="Arial Narrow" w:hAnsi="Arial Narrow"/>
          <w:b/>
          <w:bCs/>
          <w:iCs/>
          <w:lang w:val="en-US"/>
        </w:rPr>
        <w:t>64</w:t>
      </w:r>
      <w:r w:rsidR="00FD27F3">
        <w:rPr>
          <w:rFonts w:ascii="Arial Narrow" w:hAnsi="Arial Narrow"/>
          <w:b/>
          <w:bCs/>
          <w:iCs/>
          <w:lang w:val="en-US"/>
        </w:rPr>
        <w:t xml:space="preserve"> m</w:t>
      </w:r>
      <w:r w:rsidR="00FD27F3">
        <w:rPr>
          <w:rFonts w:ascii="Arial Narrow" w:hAnsi="Arial Narrow"/>
          <w:b/>
          <w:bCs/>
          <w:iCs/>
          <w:vertAlign w:val="superscript"/>
          <w:lang w:val="en-US"/>
        </w:rPr>
        <w:t>2</w:t>
      </w:r>
    </w:p>
    <w:p w:rsidR="00CF1CD4" w:rsidRPr="00450709" w:rsidRDefault="00E01C21" w:rsidP="00CF1CD4">
      <w:pPr>
        <w:jc w:val="center"/>
        <w:rPr>
          <w:rFonts w:ascii="Arial Narrow" w:hAnsi="Arial Narrow"/>
          <w:b/>
          <w:bCs/>
          <w:iCs/>
          <w:vertAlign w:val="superscript"/>
          <w:lang w:val="en-US"/>
        </w:rPr>
      </w:pPr>
      <w:r>
        <w:rPr>
          <w:rFonts w:ascii="Arial Narrow" w:hAnsi="Arial Narrow"/>
          <w:b/>
          <w:bCs/>
          <w:iCs/>
          <w:lang w:val="en-US"/>
        </w:rPr>
        <w:t>A=max(5%*F;1,0 m2)=5% x 33,64</w:t>
      </w:r>
      <w:r w:rsidR="00FD27F3" w:rsidRPr="00450709">
        <w:rPr>
          <w:rFonts w:ascii="Arial Narrow" w:hAnsi="Arial Narrow"/>
          <w:b/>
          <w:bCs/>
          <w:iCs/>
          <w:lang w:val="en-US"/>
        </w:rPr>
        <w:t xml:space="preserve"> m</w:t>
      </w:r>
      <w:r w:rsidR="00FD27F3" w:rsidRPr="00450709">
        <w:rPr>
          <w:rFonts w:ascii="Arial Narrow" w:hAnsi="Arial Narrow"/>
          <w:b/>
          <w:bCs/>
          <w:iCs/>
          <w:vertAlign w:val="superscript"/>
          <w:lang w:val="en-US"/>
        </w:rPr>
        <w:t>2</w:t>
      </w:r>
      <w:r>
        <w:rPr>
          <w:rFonts w:ascii="Arial Narrow" w:hAnsi="Arial Narrow"/>
          <w:b/>
          <w:bCs/>
          <w:iCs/>
          <w:lang w:val="en-US"/>
        </w:rPr>
        <w:t xml:space="preserve"> = 1,68</w:t>
      </w:r>
      <w:r w:rsidR="00FD27F3" w:rsidRPr="00450709">
        <w:rPr>
          <w:rFonts w:ascii="Arial Narrow" w:hAnsi="Arial Narrow"/>
          <w:b/>
          <w:bCs/>
          <w:iCs/>
          <w:lang w:val="en-US"/>
        </w:rPr>
        <w:t xml:space="preserve"> m</w:t>
      </w:r>
      <w:r w:rsidR="00FD27F3" w:rsidRPr="00450709">
        <w:rPr>
          <w:rFonts w:ascii="Arial Narrow" w:hAnsi="Arial Narrow"/>
          <w:b/>
          <w:bCs/>
          <w:iCs/>
          <w:vertAlign w:val="superscript"/>
          <w:lang w:val="en-US"/>
        </w:rPr>
        <w:t>2</w:t>
      </w:r>
    </w:p>
    <w:p w:rsidR="00CF1CD4" w:rsidRPr="00450709" w:rsidRDefault="00CF1CD4" w:rsidP="00CF1CD4">
      <w:pPr>
        <w:jc w:val="left"/>
        <w:rPr>
          <w:rFonts w:ascii="Arial Narrow" w:hAnsi="Arial Narrow"/>
          <w:b/>
          <w:bCs/>
          <w:iCs/>
          <w:lang w:val="en-US"/>
        </w:rPr>
      </w:pPr>
    </w:p>
    <w:p w:rsidR="00CF1CD4" w:rsidRPr="008E4707" w:rsidRDefault="00CF1CD4" w:rsidP="00CF1CD4">
      <w:pPr>
        <w:jc w:val="left"/>
        <w:rPr>
          <w:rFonts w:ascii="Arial Narrow" w:hAnsi="Arial Narrow"/>
          <w:bCs/>
          <w:iCs/>
        </w:rPr>
      </w:pPr>
      <w:r w:rsidRPr="008E4707">
        <w:rPr>
          <w:rFonts w:ascii="Arial Narrow" w:hAnsi="Arial Narrow"/>
          <w:bCs/>
          <w:iCs/>
        </w:rPr>
        <w:t>Oddymianie realizowane będzie za po</w:t>
      </w:r>
      <w:r>
        <w:rPr>
          <w:rFonts w:ascii="Arial Narrow" w:hAnsi="Arial Narrow"/>
          <w:bCs/>
          <w:iCs/>
        </w:rPr>
        <w:t>mocą klapy dymowej o wymiarach 160x190</w:t>
      </w:r>
      <w:r w:rsidRPr="00560080">
        <w:rPr>
          <w:rFonts w:ascii="Arial Narrow" w:hAnsi="Arial Narrow"/>
          <w:bCs/>
          <w:iCs/>
        </w:rPr>
        <w:t xml:space="preserve"> cm o powierzchni czynnej oddymiania wynoszącej Acz </w:t>
      </w:r>
      <w:r>
        <w:rPr>
          <w:rFonts w:ascii="Arial Narrow" w:hAnsi="Arial Narrow"/>
          <w:bCs/>
          <w:iCs/>
        </w:rPr>
        <w:t>=1,82</w:t>
      </w:r>
      <w:r w:rsidR="00FD27F3">
        <w:rPr>
          <w:rFonts w:ascii="Arial Narrow" w:hAnsi="Arial Narrow"/>
          <w:bCs/>
          <w:iCs/>
        </w:rPr>
        <w:t>m</w:t>
      </w:r>
      <w:r w:rsidR="00FD27F3">
        <w:rPr>
          <w:rFonts w:ascii="Arial Narrow" w:hAnsi="Arial Narrow"/>
          <w:bCs/>
          <w:iCs/>
          <w:vertAlign w:val="superscript"/>
        </w:rPr>
        <w:t>2</w:t>
      </w:r>
      <w:r w:rsidRPr="00560080">
        <w:rPr>
          <w:rFonts w:ascii="Arial Narrow" w:hAnsi="Arial Narrow"/>
          <w:bCs/>
          <w:iCs/>
        </w:rPr>
        <w:t xml:space="preserve"> powierzchni geometrycznej równej Ag=</w:t>
      </w:r>
      <w:r>
        <w:rPr>
          <w:rFonts w:ascii="Arial Narrow" w:hAnsi="Arial Narrow"/>
          <w:bCs/>
          <w:iCs/>
        </w:rPr>
        <w:t>2,13</w:t>
      </w:r>
      <w:r w:rsidR="00FD27F3">
        <w:rPr>
          <w:rFonts w:ascii="Arial Narrow" w:hAnsi="Arial Narrow"/>
          <w:bCs/>
          <w:iCs/>
        </w:rPr>
        <w:t>m</w:t>
      </w:r>
      <w:r w:rsidR="00FD27F3">
        <w:rPr>
          <w:rFonts w:ascii="Arial Narrow" w:hAnsi="Arial Narrow"/>
          <w:bCs/>
          <w:iCs/>
          <w:vertAlign w:val="superscript"/>
        </w:rPr>
        <w:t>2</w:t>
      </w:r>
      <w:r w:rsidRPr="00560080">
        <w:rPr>
          <w:rFonts w:ascii="Arial Narrow" w:hAnsi="Arial Narrow"/>
          <w:bCs/>
          <w:iCs/>
        </w:rPr>
        <w:t>.</w:t>
      </w:r>
    </w:p>
    <w:p w:rsidR="00CF1CD4" w:rsidRPr="008E4707" w:rsidRDefault="00CF1CD4" w:rsidP="00CF1CD4">
      <w:pPr>
        <w:jc w:val="left"/>
        <w:rPr>
          <w:rFonts w:ascii="Arial Narrow" w:hAnsi="Arial Narrow"/>
          <w:bCs/>
          <w:iCs/>
        </w:rPr>
      </w:pPr>
    </w:p>
    <w:p w:rsidR="00CF1CD4" w:rsidRPr="008E4707" w:rsidRDefault="00CF1CD4" w:rsidP="00CF1CD4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>Wymagana powierzchnia napowietrzna wynosi:</w:t>
      </w:r>
    </w:p>
    <w:p w:rsidR="00CF1CD4" w:rsidRPr="008E4707" w:rsidRDefault="00CF1CD4" w:rsidP="00CF1CD4">
      <w:pPr>
        <w:jc w:val="left"/>
        <w:rPr>
          <w:rFonts w:ascii="Arial Narrow" w:hAnsi="Arial Narrow"/>
          <w:bCs/>
          <w:iCs/>
        </w:rPr>
      </w:pPr>
    </w:p>
    <w:p w:rsidR="00CF1CD4" w:rsidRPr="00FD27F3" w:rsidRDefault="00CF1CD4" w:rsidP="00CF1CD4">
      <w:pPr>
        <w:jc w:val="left"/>
        <w:rPr>
          <w:rFonts w:ascii="Arial Narrow" w:hAnsi="Arial Narrow"/>
          <w:b/>
          <w:bCs/>
          <w:iCs/>
          <w:vertAlign w:val="superscript"/>
        </w:rPr>
      </w:pPr>
      <w:proofErr w:type="spellStart"/>
      <w:r w:rsidRPr="008E4707">
        <w:rPr>
          <w:rFonts w:ascii="Arial Narrow" w:hAnsi="Arial Narrow"/>
          <w:b/>
          <w:bCs/>
          <w:iCs/>
        </w:rPr>
        <w:t>A</w:t>
      </w:r>
      <w:r w:rsidRPr="008E4707">
        <w:rPr>
          <w:rFonts w:ascii="Arial Narrow" w:hAnsi="Arial Narrow"/>
          <w:b/>
          <w:bCs/>
          <w:iCs/>
          <w:vertAlign w:val="subscript"/>
        </w:rPr>
        <w:t>n</w:t>
      </w:r>
      <w:proofErr w:type="spellEnd"/>
      <w:r w:rsidRPr="008E4707">
        <w:rPr>
          <w:rFonts w:ascii="Arial Narrow" w:hAnsi="Arial Narrow"/>
          <w:b/>
          <w:bCs/>
          <w:iCs/>
        </w:rPr>
        <w:t xml:space="preserve"> =A x130% = </w:t>
      </w:r>
      <w:r w:rsidR="00E01C21">
        <w:rPr>
          <w:rFonts w:ascii="Arial Narrow" w:hAnsi="Arial Narrow"/>
          <w:b/>
          <w:bCs/>
          <w:iCs/>
        </w:rPr>
        <w:t>1,68</w:t>
      </w:r>
      <w:r>
        <w:rPr>
          <w:rFonts w:ascii="Arial Narrow" w:hAnsi="Arial Narrow"/>
          <w:b/>
          <w:bCs/>
          <w:iCs/>
        </w:rPr>
        <w:t xml:space="preserve"> </w:t>
      </w:r>
      <w:r w:rsidR="00FD27F3" w:rsidRPr="00FD27F3">
        <w:rPr>
          <w:rFonts w:ascii="Arial Narrow" w:hAnsi="Arial Narrow"/>
          <w:b/>
          <w:bCs/>
          <w:iCs/>
        </w:rPr>
        <w:t>m</w:t>
      </w:r>
      <w:r w:rsidR="00FD27F3">
        <w:rPr>
          <w:rFonts w:ascii="Arial Narrow" w:hAnsi="Arial Narrow"/>
          <w:b/>
          <w:bCs/>
          <w:iCs/>
          <w:vertAlign w:val="superscript"/>
        </w:rPr>
        <w:t>2</w:t>
      </w:r>
      <w:r w:rsidR="00FD27F3">
        <w:rPr>
          <w:rFonts w:ascii="Arial Narrow" w:hAnsi="Arial Narrow"/>
          <w:b/>
          <w:bCs/>
          <w:iCs/>
        </w:rPr>
        <w:t xml:space="preserve"> </w:t>
      </w:r>
      <w:r w:rsidRPr="00FD27F3">
        <w:rPr>
          <w:rFonts w:ascii="Arial Narrow" w:hAnsi="Arial Narrow"/>
          <w:b/>
          <w:bCs/>
          <w:iCs/>
        </w:rPr>
        <w:t>x130</w:t>
      </w:r>
      <w:r w:rsidRPr="00560080">
        <w:rPr>
          <w:rFonts w:ascii="Arial Narrow" w:hAnsi="Arial Narrow"/>
          <w:b/>
          <w:bCs/>
          <w:iCs/>
        </w:rPr>
        <w:t>%=</w:t>
      </w:r>
      <w:r w:rsidR="00E01C21">
        <w:rPr>
          <w:rFonts w:ascii="Arial Narrow" w:hAnsi="Arial Narrow"/>
          <w:b/>
          <w:bCs/>
          <w:iCs/>
        </w:rPr>
        <w:t>2,18</w:t>
      </w:r>
      <w:r>
        <w:rPr>
          <w:rFonts w:ascii="Arial Narrow" w:hAnsi="Arial Narrow"/>
          <w:b/>
          <w:bCs/>
          <w:iCs/>
        </w:rPr>
        <w:t xml:space="preserve"> </w:t>
      </w:r>
      <w:r w:rsidR="00FD27F3">
        <w:rPr>
          <w:rFonts w:ascii="Arial Narrow" w:hAnsi="Arial Narrow"/>
          <w:b/>
          <w:bCs/>
          <w:iCs/>
        </w:rPr>
        <w:t>m</w:t>
      </w:r>
      <w:r w:rsidR="00FD27F3">
        <w:rPr>
          <w:rFonts w:ascii="Arial Narrow" w:hAnsi="Arial Narrow"/>
          <w:b/>
          <w:bCs/>
          <w:iCs/>
          <w:vertAlign w:val="superscript"/>
        </w:rPr>
        <w:t>2</w:t>
      </w:r>
    </w:p>
    <w:p w:rsidR="00CF1CD4" w:rsidRPr="008E4707" w:rsidRDefault="00CF1CD4" w:rsidP="00CF1CD4">
      <w:pPr>
        <w:jc w:val="left"/>
        <w:rPr>
          <w:rFonts w:ascii="Arial Narrow" w:hAnsi="Arial Narrow"/>
          <w:b/>
          <w:bCs/>
          <w:iCs/>
        </w:rPr>
      </w:pPr>
    </w:p>
    <w:p w:rsidR="00CF1CD4" w:rsidRPr="008E4707" w:rsidRDefault="00CF1CD4" w:rsidP="00CF1CD4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>Wymagana powierzchnia przez okno zewnętrzne wynosi:</w:t>
      </w:r>
    </w:p>
    <w:p w:rsidR="00CF1CD4" w:rsidRPr="008E4707" w:rsidRDefault="00CF1CD4" w:rsidP="00CF1CD4">
      <w:pPr>
        <w:jc w:val="left"/>
        <w:rPr>
          <w:rFonts w:ascii="Arial Narrow" w:hAnsi="Arial Narrow"/>
          <w:b/>
          <w:bCs/>
          <w:iCs/>
        </w:rPr>
      </w:pPr>
    </w:p>
    <w:p w:rsidR="00CF1CD4" w:rsidRPr="00FD27F3" w:rsidRDefault="00CF1CD4" w:rsidP="00CF1CD4">
      <w:pPr>
        <w:jc w:val="left"/>
        <w:rPr>
          <w:rFonts w:ascii="Arial Narrow" w:hAnsi="Arial Narrow"/>
          <w:b/>
          <w:bCs/>
          <w:iCs/>
          <w:vertAlign w:val="superscript"/>
        </w:rPr>
      </w:pPr>
      <w:proofErr w:type="spellStart"/>
      <w:r w:rsidRPr="008E4707">
        <w:rPr>
          <w:rFonts w:ascii="Arial Narrow" w:hAnsi="Arial Narrow"/>
          <w:b/>
          <w:bCs/>
          <w:iCs/>
        </w:rPr>
        <w:t>A</w:t>
      </w:r>
      <w:r>
        <w:rPr>
          <w:rFonts w:ascii="Arial Narrow" w:hAnsi="Arial Narrow"/>
          <w:b/>
          <w:bCs/>
          <w:iCs/>
          <w:vertAlign w:val="subscript"/>
        </w:rPr>
        <w:t>o</w:t>
      </w:r>
      <w:proofErr w:type="spellEnd"/>
      <w:r w:rsidRPr="008E4707">
        <w:rPr>
          <w:rFonts w:ascii="Arial Narrow" w:hAnsi="Arial Narrow"/>
          <w:b/>
          <w:bCs/>
          <w:iCs/>
        </w:rPr>
        <w:t xml:space="preserve"> =</w:t>
      </w:r>
      <w:r w:rsidR="003F16A8">
        <w:rPr>
          <w:rFonts w:ascii="Arial Narrow" w:hAnsi="Arial Narrow"/>
          <w:b/>
          <w:bCs/>
          <w:iCs/>
        </w:rPr>
        <w:t>(1,80mx1,50</w:t>
      </w:r>
      <w:r>
        <w:rPr>
          <w:rFonts w:ascii="Arial Narrow" w:hAnsi="Arial Narrow"/>
          <w:b/>
          <w:bCs/>
          <w:iCs/>
        </w:rPr>
        <w:t xml:space="preserve">m)=2,70 </w:t>
      </w:r>
      <w:r w:rsidRPr="008E4707">
        <w:rPr>
          <w:rFonts w:ascii="Arial Narrow" w:hAnsi="Arial Narrow"/>
          <w:b/>
          <w:bCs/>
          <w:iCs/>
        </w:rPr>
        <w:t>m</w:t>
      </w:r>
      <w:r w:rsidR="00FD27F3">
        <w:rPr>
          <w:rFonts w:ascii="Arial Narrow" w:hAnsi="Arial Narrow"/>
          <w:b/>
          <w:bCs/>
          <w:iCs/>
          <w:vertAlign w:val="superscript"/>
        </w:rPr>
        <w:t>2</w:t>
      </w:r>
    </w:p>
    <w:p w:rsidR="00CF1CD4" w:rsidRPr="008E4707" w:rsidRDefault="00CF1CD4" w:rsidP="00CF1CD4">
      <w:pPr>
        <w:jc w:val="center"/>
        <w:rPr>
          <w:rFonts w:ascii="Arial Narrow" w:hAnsi="Arial Narrow"/>
          <w:bCs/>
          <w:iCs/>
        </w:rPr>
      </w:pPr>
    </w:p>
    <w:p w:rsidR="00CF1CD4" w:rsidRDefault="00CF1CD4" w:rsidP="00CF1CD4">
      <w:pPr>
        <w:jc w:val="center"/>
        <w:rPr>
          <w:rFonts w:ascii="Arial Narrow" w:hAnsi="Arial Narrow"/>
          <w:b/>
          <w:bCs/>
          <w:iCs/>
          <w:u w:val="single"/>
        </w:rPr>
      </w:pPr>
      <w:r w:rsidRPr="008E4707">
        <w:rPr>
          <w:rFonts w:ascii="Arial Narrow" w:hAnsi="Arial Narrow"/>
          <w:b/>
          <w:bCs/>
          <w:iCs/>
          <w:u w:val="single"/>
        </w:rPr>
        <w:t>WARUNEK ZGODNIE Z PN-B02877-4 DOT. NAPOWIETRZANIA ZOSTAŁ SPEŁNIONY.</w:t>
      </w:r>
    </w:p>
    <w:p w:rsidR="00CF1CD4" w:rsidRPr="008E4707" w:rsidRDefault="00CF1CD4" w:rsidP="00CF1CD4">
      <w:pPr>
        <w:jc w:val="center"/>
        <w:rPr>
          <w:rFonts w:ascii="Arial Narrow" w:hAnsi="Arial Narrow"/>
          <w:b/>
          <w:bCs/>
          <w:iCs/>
          <w:u w:val="single"/>
        </w:rPr>
      </w:pPr>
    </w:p>
    <w:p w:rsidR="00CF1CD4" w:rsidRPr="008E4707" w:rsidRDefault="00CF1CD4" w:rsidP="00CF1CD4">
      <w:pPr>
        <w:jc w:val="center"/>
        <w:rPr>
          <w:rFonts w:ascii="Arial Narrow" w:hAnsi="Arial Narrow"/>
          <w:b/>
          <w:bCs/>
          <w:iCs/>
          <w:u w:val="single"/>
        </w:rPr>
      </w:pPr>
    </w:p>
    <w:p w:rsidR="00CF1CD4" w:rsidRPr="008E4707" w:rsidRDefault="00D22194" w:rsidP="00CF1C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EEAF6" w:themeFill="accent1" w:themeFillTint="33"/>
        <w:jc w:val="center"/>
        <w:rPr>
          <w:rFonts w:ascii="Arial Narrow" w:hAnsi="Arial Narrow"/>
          <w:bCs/>
          <w:iCs/>
        </w:rPr>
      </w:pPr>
      <w:r>
        <w:rPr>
          <w:rFonts w:ascii="Arial Narrow" w:hAnsi="Arial Narrow"/>
          <w:bCs/>
          <w:iCs/>
        </w:rPr>
        <w:t>KLATKA SCHODOWA pom. 1.37+</w:t>
      </w:r>
      <w:r w:rsidR="00CF1CD4">
        <w:rPr>
          <w:rFonts w:ascii="Arial Narrow" w:hAnsi="Arial Narrow"/>
          <w:bCs/>
          <w:iCs/>
        </w:rPr>
        <w:t>1.36+1.36a</w:t>
      </w:r>
    </w:p>
    <w:p w:rsidR="00CF1CD4" w:rsidRDefault="00CF1CD4" w:rsidP="00CF1CD4">
      <w:pPr>
        <w:jc w:val="center"/>
        <w:rPr>
          <w:rFonts w:ascii="Arial Narrow" w:hAnsi="Arial Narrow"/>
          <w:b/>
          <w:bCs/>
          <w:iCs/>
        </w:rPr>
      </w:pPr>
    </w:p>
    <w:p w:rsidR="00CF1CD4" w:rsidRPr="00EE1BC3" w:rsidRDefault="00CE7455" w:rsidP="00CF1CD4">
      <w:pPr>
        <w:jc w:val="center"/>
        <w:rPr>
          <w:rFonts w:ascii="Arial Narrow" w:hAnsi="Arial Narrow"/>
          <w:b/>
          <w:bCs/>
          <w:iCs/>
          <w:vertAlign w:val="superscript"/>
          <w:lang w:val="en-US"/>
        </w:rPr>
      </w:pPr>
      <w:r w:rsidRPr="00EE1BC3">
        <w:rPr>
          <w:rFonts w:ascii="Arial Narrow" w:hAnsi="Arial Narrow"/>
          <w:b/>
          <w:bCs/>
          <w:iCs/>
          <w:lang w:val="en-US"/>
        </w:rPr>
        <w:t>F=63,48</w:t>
      </w:r>
      <w:r w:rsidR="00CF1CD4" w:rsidRPr="00EE1BC3">
        <w:rPr>
          <w:rFonts w:ascii="Arial Narrow" w:hAnsi="Arial Narrow"/>
          <w:b/>
          <w:bCs/>
          <w:iCs/>
          <w:lang w:val="en-US"/>
        </w:rPr>
        <w:t xml:space="preserve"> m</w:t>
      </w:r>
      <w:r w:rsidR="00FD27F3" w:rsidRPr="00EE1BC3">
        <w:rPr>
          <w:rFonts w:ascii="Arial Narrow" w:hAnsi="Arial Narrow"/>
          <w:b/>
          <w:bCs/>
          <w:iCs/>
          <w:vertAlign w:val="superscript"/>
          <w:lang w:val="en-US"/>
        </w:rPr>
        <w:t>2</w:t>
      </w:r>
    </w:p>
    <w:p w:rsidR="00CF1CD4" w:rsidRPr="00EE1BC3" w:rsidRDefault="00CE7455" w:rsidP="00CF1CD4">
      <w:pPr>
        <w:jc w:val="center"/>
        <w:rPr>
          <w:rFonts w:ascii="Arial Narrow" w:hAnsi="Arial Narrow"/>
          <w:b/>
          <w:bCs/>
          <w:iCs/>
          <w:vertAlign w:val="superscript"/>
          <w:lang w:val="en-US"/>
        </w:rPr>
      </w:pPr>
      <w:r w:rsidRPr="00EE1BC3">
        <w:rPr>
          <w:rFonts w:ascii="Arial Narrow" w:hAnsi="Arial Narrow"/>
          <w:b/>
          <w:bCs/>
          <w:iCs/>
          <w:lang w:val="en-US"/>
        </w:rPr>
        <w:t>A=max(5%*F;1,0 m2)=5% x 63,48</w:t>
      </w:r>
      <w:r w:rsidR="00FD27F3" w:rsidRPr="00EE1BC3">
        <w:rPr>
          <w:rFonts w:ascii="Arial Narrow" w:hAnsi="Arial Narrow"/>
          <w:b/>
          <w:bCs/>
          <w:iCs/>
          <w:lang w:val="en-US"/>
        </w:rPr>
        <w:t xml:space="preserve"> m</w:t>
      </w:r>
      <w:r w:rsidR="00FD27F3" w:rsidRPr="00EE1BC3">
        <w:rPr>
          <w:rFonts w:ascii="Arial Narrow" w:hAnsi="Arial Narrow"/>
          <w:b/>
          <w:bCs/>
          <w:iCs/>
          <w:vertAlign w:val="superscript"/>
          <w:lang w:val="en-US"/>
        </w:rPr>
        <w:t>2</w:t>
      </w:r>
      <w:r w:rsidRPr="00EE1BC3">
        <w:rPr>
          <w:rFonts w:ascii="Arial Narrow" w:hAnsi="Arial Narrow"/>
          <w:b/>
          <w:bCs/>
          <w:iCs/>
          <w:lang w:val="en-US"/>
        </w:rPr>
        <w:t xml:space="preserve"> = 3,17</w:t>
      </w:r>
      <w:r w:rsidR="00CF1CD4" w:rsidRPr="00EE1BC3">
        <w:rPr>
          <w:rFonts w:ascii="Arial Narrow" w:hAnsi="Arial Narrow"/>
          <w:b/>
          <w:bCs/>
          <w:iCs/>
          <w:lang w:val="en-US"/>
        </w:rPr>
        <w:t xml:space="preserve"> m</w:t>
      </w:r>
      <w:r w:rsidR="00FD27F3" w:rsidRPr="00EE1BC3">
        <w:rPr>
          <w:rFonts w:ascii="Arial Narrow" w:hAnsi="Arial Narrow"/>
          <w:b/>
          <w:bCs/>
          <w:iCs/>
          <w:vertAlign w:val="superscript"/>
          <w:lang w:val="en-US"/>
        </w:rPr>
        <w:t>2</w:t>
      </w:r>
    </w:p>
    <w:p w:rsidR="00CF1CD4" w:rsidRPr="00EE1BC3" w:rsidRDefault="00CF1CD4" w:rsidP="00CF1CD4">
      <w:pPr>
        <w:jc w:val="left"/>
        <w:rPr>
          <w:rFonts w:ascii="Arial Narrow" w:hAnsi="Arial Narrow"/>
          <w:b/>
          <w:bCs/>
          <w:iCs/>
          <w:lang w:val="en-US"/>
        </w:rPr>
      </w:pPr>
    </w:p>
    <w:p w:rsidR="00CF1CD4" w:rsidRDefault="00CE7455" w:rsidP="00CF1CD4">
      <w:pPr>
        <w:jc w:val="left"/>
        <w:rPr>
          <w:rFonts w:ascii="Arial Narrow" w:hAnsi="Arial Narrow"/>
          <w:bCs/>
          <w:iCs/>
          <w:vertAlign w:val="superscript"/>
        </w:rPr>
      </w:pPr>
      <w:r w:rsidRPr="008E4707">
        <w:rPr>
          <w:rFonts w:ascii="Arial Narrow" w:hAnsi="Arial Narrow"/>
          <w:bCs/>
          <w:iCs/>
        </w:rPr>
        <w:t>Oddymianie realizowane będzie za po</w:t>
      </w:r>
      <w:r>
        <w:rPr>
          <w:rFonts w:ascii="Arial Narrow" w:hAnsi="Arial Narrow"/>
          <w:bCs/>
          <w:iCs/>
        </w:rPr>
        <w:t>mocą klapy dymowej o wymiarach 230x230</w:t>
      </w:r>
      <w:r w:rsidRPr="00560080">
        <w:rPr>
          <w:rFonts w:ascii="Arial Narrow" w:hAnsi="Arial Narrow"/>
          <w:bCs/>
          <w:iCs/>
        </w:rPr>
        <w:t xml:space="preserve"> cm o powierzchni czynnej oddymiania wynoszącej Acz </w:t>
      </w:r>
      <w:r>
        <w:rPr>
          <w:rFonts w:ascii="Arial Narrow" w:hAnsi="Arial Narrow"/>
          <w:bCs/>
          <w:iCs/>
        </w:rPr>
        <w:t>=3,17m</w:t>
      </w:r>
      <w:r>
        <w:rPr>
          <w:rFonts w:ascii="Arial Narrow" w:hAnsi="Arial Narrow"/>
          <w:bCs/>
          <w:iCs/>
          <w:vertAlign w:val="superscript"/>
        </w:rPr>
        <w:t>2</w:t>
      </w:r>
      <w:r w:rsidRPr="00560080">
        <w:rPr>
          <w:rFonts w:ascii="Arial Narrow" w:hAnsi="Arial Narrow"/>
          <w:bCs/>
          <w:iCs/>
        </w:rPr>
        <w:t xml:space="preserve"> powierzchni geometrycznej równej Ag=</w:t>
      </w:r>
      <w:r>
        <w:rPr>
          <w:rFonts w:ascii="Arial Narrow" w:hAnsi="Arial Narrow"/>
          <w:bCs/>
          <w:iCs/>
        </w:rPr>
        <w:t>3,70m</w:t>
      </w:r>
      <w:r>
        <w:rPr>
          <w:rFonts w:ascii="Arial Narrow" w:hAnsi="Arial Narrow"/>
          <w:bCs/>
          <w:iCs/>
          <w:vertAlign w:val="superscript"/>
        </w:rPr>
        <w:t>2</w:t>
      </w:r>
    </w:p>
    <w:p w:rsidR="00CE7455" w:rsidRPr="008E4707" w:rsidRDefault="00CE7455" w:rsidP="00CF1CD4">
      <w:pPr>
        <w:jc w:val="left"/>
        <w:rPr>
          <w:rFonts w:ascii="Arial Narrow" w:hAnsi="Arial Narrow"/>
          <w:bCs/>
          <w:iCs/>
        </w:rPr>
      </w:pPr>
    </w:p>
    <w:p w:rsidR="00CF1CD4" w:rsidRPr="008E4707" w:rsidRDefault="00CF1CD4" w:rsidP="00CF1CD4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>Wymagana powierzchnia napowietrzna wynosi:</w:t>
      </w:r>
    </w:p>
    <w:p w:rsidR="00CF1CD4" w:rsidRPr="008E4707" w:rsidRDefault="00CF1CD4" w:rsidP="00CF1CD4">
      <w:pPr>
        <w:jc w:val="left"/>
        <w:rPr>
          <w:rFonts w:ascii="Arial Narrow" w:hAnsi="Arial Narrow"/>
          <w:bCs/>
          <w:iCs/>
        </w:rPr>
      </w:pPr>
    </w:p>
    <w:p w:rsidR="00CF1CD4" w:rsidRPr="00FD27F3" w:rsidRDefault="00CF1CD4" w:rsidP="00CF1CD4">
      <w:pPr>
        <w:jc w:val="left"/>
        <w:rPr>
          <w:rFonts w:ascii="Arial Narrow" w:hAnsi="Arial Narrow"/>
          <w:b/>
          <w:bCs/>
          <w:iCs/>
          <w:vertAlign w:val="superscript"/>
        </w:rPr>
      </w:pPr>
      <w:proofErr w:type="spellStart"/>
      <w:r w:rsidRPr="004923B8">
        <w:rPr>
          <w:rFonts w:ascii="Arial Narrow" w:hAnsi="Arial Narrow"/>
          <w:b/>
          <w:bCs/>
          <w:iCs/>
        </w:rPr>
        <w:t>A</w:t>
      </w:r>
      <w:r w:rsidRPr="004923B8">
        <w:rPr>
          <w:rFonts w:ascii="Arial Narrow" w:hAnsi="Arial Narrow"/>
          <w:b/>
          <w:bCs/>
          <w:iCs/>
          <w:vertAlign w:val="subscript"/>
        </w:rPr>
        <w:t>n</w:t>
      </w:r>
      <w:proofErr w:type="spellEnd"/>
      <w:r w:rsidRPr="004923B8">
        <w:rPr>
          <w:rFonts w:ascii="Arial Narrow" w:hAnsi="Arial Narrow"/>
          <w:b/>
          <w:bCs/>
          <w:iCs/>
        </w:rPr>
        <w:t xml:space="preserve"> =</w:t>
      </w:r>
      <w:r w:rsidR="00FD27F3">
        <w:rPr>
          <w:rFonts w:ascii="Arial Narrow" w:hAnsi="Arial Narrow"/>
          <w:b/>
          <w:bCs/>
          <w:iCs/>
        </w:rPr>
        <w:t>A</w:t>
      </w:r>
      <w:r w:rsidRPr="004923B8">
        <w:rPr>
          <w:rFonts w:ascii="Arial Narrow" w:hAnsi="Arial Narrow"/>
          <w:b/>
          <w:bCs/>
          <w:iCs/>
        </w:rPr>
        <w:t xml:space="preserve"> x130% = </w:t>
      </w:r>
      <w:r w:rsidR="00CE7455">
        <w:rPr>
          <w:rFonts w:ascii="Arial Narrow" w:hAnsi="Arial Narrow"/>
          <w:b/>
          <w:bCs/>
          <w:iCs/>
        </w:rPr>
        <w:t>3,17</w:t>
      </w:r>
      <w:r w:rsidRPr="004923B8">
        <w:rPr>
          <w:rFonts w:ascii="Arial Narrow" w:hAnsi="Arial Narrow"/>
          <w:b/>
          <w:bCs/>
          <w:iCs/>
        </w:rPr>
        <w:t>m</w:t>
      </w:r>
      <w:r w:rsidR="00FD27F3">
        <w:rPr>
          <w:rFonts w:ascii="Arial Narrow" w:hAnsi="Arial Narrow"/>
          <w:b/>
          <w:bCs/>
          <w:iCs/>
          <w:vertAlign w:val="superscript"/>
        </w:rPr>
        <w:t>2</w:t>
      </w:r>
      <w:r w:rsidR="00FD27F3">
        <w:rPr>
          <w:rFonts w:ascii="Arial Narrow" w:hAnsi="Arial Narrow"/>
          <w:b/>
          <w:bCs/>
          <w:iCs/>
        </w:rPr>
        <w:t xml:space="preserve"> </w:t>
      </w:r>
      <w:r w:rsidRPr="004923B8">
        <w:rPr>
          <w:rFonts w:ascii="Arial Narrow" w:hAnsi="Arial Narrow"/>
          <w:b/>
          <w:bCs/>
          <w:iCs/>
        </w:rPr>
        <w:t>x130%=</w:t>
      </w:r>
      <w:r w:rsidR="00CE7455">
        <w:rPr>
          <w:rFonts w:ascii="Arial Narrow" w:hAnsi="Arial Narrow"/>
          <w:b/>
          <w:bCs/>
          <w:iCs/>
        </w:rPr>
        <w:t>4,12</w:t>
      </w:r>
      <w:r w:rsidRPr="004923B8">
        <w:rPr>
          <w:rFonts w:ascii="Arial Narrow" w:hAnsi="Arial Narrow"/>
          <w:b/>
          <w:bCs/>
          <w:iCs/>
        </w:rPr>
        <w:t xml:space="preserve"> m</w:t>
      </w:r>
      <w:r w:rsidR="00FD27F3">
        <w:rPr>
          <w:rFonts w:ascii="Arial Narrow" w:hAnsi="Arial Narrow"/>
          <w:b/>
          <w:bCs/>
          <w:iCs/>
          <w:vertAlign w:val="superscript"/>
        </w:rPr>
        <w:t>2</w:t>
      </w:r>
    </w:p>
    <w:p w:rsidR="00CF1CD4" w:rsidRPr="004923B8" w:rsidRDefault="00CF1CD4" w:rsidP="00CF1CD4">
      <w:pPr>
        <w:jc w:val="left"/>
        <w:rPr>
          <w:rFonts w:ascii="Arial Narrow" w:hAnsi="Arial Narrow"/>
          <w:b/>
          <w:bCs/>
          <w:iCs/>
        </w:rPr>
      </w:pPr>
    </w:p>
    <w:p w:rsidR="00CF1CD4" w:rsidRPr="008E4707" w:rsidRDefault="00CF1CD4" w:rsidP="00CF1CD4">
      <w:pPr>
        <w:jc w:val="left"/>
        <w:rPr>
          <w:rFonts w:ascii="Arial Narrow" w:hAnsi="Arial Narrow"/>
          <w:b/>
          <w:bCs/>
          <w:iCs/>
        </w:rPr>
      </w:pPr>
      <w:r w:rsidRPr="008E4707">
        <w:rPr>
          <w:rFonts w:ascii="Arial Narrow" w:hAnsi="Arial Narrow"/>
          <w:b/>
          <w:bCs/>
          <w:iCs/>
        </w:rPr>
        <w:t>Wymagana powierzchnia przez okno zewnętrzne wynosi:</w:t>
      </w:r>
    </w:p>
    <w:p w:rsidR="00CF1CD4" w:rsidRPr="008E4707" w:rsidRDefault="00CF1CD4" w:rsidP="00CF1CD4">
      <w:pPr>
        <w:jc w:val="left"/>
        <w:rPr>
          <w:rFonts w:ascii="Arial Narrow" w:hAnsi="Arial Narrow"/>
          <w:b/>
          <w:bCs/>
          <w:iCs/>
        </w:rPr>
      </w:pPr>
    </w:p>
    <w:p w:rsidR="00CF1CD4" w:rsidRPr="00EE1BC3" w:rsidRDefault="00CF1CD4" w:rsidP="00CF1CD4">
      <w:pPr>
        <w:jc w:val="left"/>
        <w:rPr>
          <w:rFonts w:ascii="Arial Narrow" w:hAnsi="Arial Narrow"/>
          <w:b/>
          <w:bCs/>
          <w:iCs/>
          <w:vertAlign w:val="superscript"/>
        </w:rPr>
      </w:pPr>
      <w:proofErr w:type="spellStart"/>
      <w:r w:rsidRPr="00EE1BC3">
        <w:rPr>
          <w:rFonts w:ascii="Arial Narrow" w:hAnsi="Arial Narrow"/>
          <w:b/>
          <w:bCs/>
          <w:iCs/>
        </w:rPr>
        <w:t>A</w:t>
      </w:r>
      <w:r w:rsidRPr="00EE1BC3">
        <w:rPr>
          <w:rFonts w:ascii="Arial Narrow" w:hAnsi="Arial Narrow"/>
          <w:b/>
          <w:bCs/>
          <w:iCs/>
          <w:vertAlign w:val="subscript"/>
        </w:rPr>
        <w:t>o</w:t>
      </w:r>
      <w:proofErr w:type="spellEnd"/>
      <w:r w:rsidRPr="00EE1BC3">
        <w:rPr>
          <w:rFonts w:ascii="Arial Narrow" w:hAnsi="Arial Narrow"/>
          <w:b/>
          <w:bCs/>
          <w:iCs/>
        </w:rPr>
        <w:t xml:space="preserve"> =</w:t>
      </w:r>
      <w:r w:rsidR="00382E1A" w:rsidRPr="00EE1BC3">
        <w:rPr>
          <w:rFonts w:ascii="Arial Narrow" w:hAnsi="Arial Narrow"/>
          <w:b/>
          <w:bCs/>
          <w:iCs/>
        </w:rPr>
        <w:t>(1,</w:t>
      </w:r>
      <w:r w:rsidR="00CE7455" w:rsidRPr="00EE1BC3">
        <w:rPr>
          <w:rFonts w:ascii="Arial Narrow" w:hAnsi="Arial Narrow"/>
          <w:b/>
          <w:bCs/>
          <w:iCs/>
        </w:rPr>
        <w:t>8mx2,40m)=4,32</w:t>
      </w:r>
      <w:r w:rsidR="00FD27F3" w:rsidRPr="00EE1BC3">
        <w:rPr>
          <w:rFonts w:ascii="Arial Narrow" w:hAnsi="Arial Narrow"/>
          <w:b/>
          <w:bCs/>
          <w:iCs/>
        </w:rPr>
        <w:t xml:space="preserve"> m</w:t>
      </w:r>
      <w:r w:rsidR="00FD27F3" w:rsidRPr="00EE1BC3">
        <w:rPr>
          <w:rFonts w:ascii="Arial Narrow" w:hAnsi="Arial Narrow"/>
          <w:b/>
          <w:bCs/>
          <w:iCs/>
          <w:vertAlign w:val="superscript"/>
        </w:rPr>
        <w:t>2</w:t>
      </w:r>
    </w:p>
    <w:p w:rsidR="00CF1CD4" w:rsidRPr="00EE1BC3" w:rsidRDefault="00CF1CD4" w:rsidP="00CF1CD4">
      <w:pPr>
        <w:jc w:val="center"/>
        <w:rPr>
          <w:rFonts w:ascii="Arial Narrow" w:hAnsi="Arial Narrow"/>
          <w:bCs/>
          <w:iCs/>
        </w:rPr>
      </w:pPr>
    </w:p>
    <w:p w:rsidR="00CF1CD4" w:rsidRPr="008E4707" w:rsidRDefault="00CF1CD4" w:rsidP="00CF1CD4">
      <w:pPr>
        <w:jc w:val="center"/>
        <w:rPr>
          <w:rFonts w:ascii="Arial Narrow" w:hAnsi="Arial Narrow"/>
          <w:b/>
          <w:bCs/>
          <w:iCs/>
          <w:u w:val="single"/>
        </w:rPr>
      </w:pPr>
      <w:r w:rsidRPr="008E4707">
        <w:rPr>
          <w:rFonts w:ascii="Arial Narrow" w:hAnsi="Arial Narrow"/>
          <w:b/>
          <w:bCs/>
          <w:iCs/>
          <w:u w:val="single"/>
        </w:rPr>
        <w:t>WARUNEK ZGODNIE Z PN-B02877-4 DOT. NAPOWIETRZANIA ZOSTAŁ SPEŁNIONY.</w:t>
      </w:r>
    </w:p>
    <w:p w:rsidR="00382E1A" w:rsidRDefault="00382E1A">
      <w:pPr>
        <w:spacing w:after="160" w:line="259" w:lineRule="auto"/>
        <w:jc w:val="left"/>
        <w:rPr>
          <w:rFonts w:ascii="Arial Narrow" w:hAnsi="Arial Narrow"/>
          <w:b/>
          <w:bCs/>
          <w:iCs/>
          <w:u w:val="single"/>
        </w:rPr>
      </w:pPr>
    </w:p>
    <w:p w:rsidR="00382E1A" w:rsidRPr="004923B8" w:rsidRDefault="00382E1A">
      <w:pPr>
        <w:spacing w:after="160" w:line="259" w:lineRule="auto"/>
        <w:jc w:val="left"/>
        <w:rPr>
          <w:rFonts w:ascii="Arial Narrow" w:hAnsi="Arial Narrow"/>
          <w:b/>
          <w:bCs/>
          <w:iCs/>
        </w:rPr>
      </w:pPr>
      <w:r w:rsidRPr="004923B8">
        <w:rPr>
          <w:rFonts w:ascii="Arial Narrow" w:hAnsi="Arial Narrow"/>
          <w:b/>
          <w:bCs/>
          <w:iCs/>
        </w:rPr>
        <w:br w:type="page"/>
      </w:r>
    </w:p>
    <w:p w:rsidR="00DC186B" w:rsidRPr="00F11826" w:rsidRDefault="009869AB" w:rsidP="00F118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2CC" w:themeFill="accent4" w:themeFillTint="33"/>
        <w:jc w:val="center"/>
        <w:rPr>
          <w:rFonts w:ascii="Arial Narrow" w:hAnsi="Arial Narrow"/>
          <w:b/>
          <w:bCs/>
          <w:iCs/>
          <w:sz w:val="28"/>
          <w:szCs w:val="28"/>
        </w:rPr>
      </w:pPr>
      <w:r w:rsidRPr="00F11826">
        <w:rPr>
          <w:rFonts w:ascii="Arial Narrow" w:hAnsi="Arial Narrow"/>
          <w:b/>
          <w:bCs/>
          <w:iCs/>
          <w:sz w:val="28"/>
          <w:szCs w:val="28"/>
        </w:rPr>
        <w:lastRenderedPageBreak/>
        <w:t>KARTA KATALOGOWA KLAPY</w:t>
      </w:r>
    </w:p>
    <w:tbl>
      <w:tblPr>
        <w:tblW w:w="10200" w:type="dxa"/>
        <w:jc w:val="center"/>
        <w:tblCellSpacing w:w="0" w:type="dxa"/>
        <w:tblCellMar>
          <w:top w:w="24" w:type="dxa"/>
          <w:left w:w="24" w:type="dxa"/>
          <w:bottom w:w="24" w:type="dxa"/>
          <w:right w:w="24" w:type="dxa"/>
        </w:tblCellMar>
        <w:tblLook w:val="04A0" w:firstRow="1" w:lastRow="0" w:firstColumn="1" w:lastColumn="0" w:noHBand="0" w:noVBand="1"/>
      </w:tblPr>
      <w:tblGrid>
        <w:gridCol w:w="2530"/>
        <w:gridCol w:w="1310"/>
        <w:gridCol w:w="1260"/>
        <w:gridCol w:w="2530"/>
        <w:gridCol w:w="1310"/>
        <w:gridCol w:w="1260"/>
      </w:tblGrid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gridSpan w:val="3"/>
            <w:vAlign w:val="center"/>
            <w:hideMark/>
          </w:tcPr>
          <w:p w:rsidR="009869AB" w:rsidRPr="00F11826" w:rsidRDefault="009869AB" w:rsidP="009869AB">
            <w:pPr>
              <w:jc w:val="center"/>
              <w:rPr>
                <w:b/>
                <w:bCs/>
                <w:sz w:val="19"/>
                <w:szCs w:val="19"/>
              </w:rPr>
            </w:pPr>
            <w:r w:rsidRPr="00F11826">
              <w:rPr>
                <w:b/>
                <w:bCs/>
                <w:sz w:val="19"/>
                <w:szCs w:val="19"/>
              </w:rPr>
              <w:t>Klapy na podstawach skośnych otwór w dachu (A)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9869AB" w:rsidRPr="00F11826" w:rsidRDefault="009869AB" w:rsidP="009869AB">
            <w:pPr>
              <w:jc w:val="center"/>
              <w:rPr>
                <w:b/>
                <w:bCs/>
                <w:sz w:val="19"/>
                <w:szCs w:val="19"/>
              </w:rPr>
            </w:pPr>
            <w:r w:rsidRPr="00F11826">
              <w:rPr>
                <w:b/>
                <w:bCs/>
                <w:sz w:val="19"/>
                <w:szCs w:val="19"/>
              </w:rPr>
              <w:t>Klapy na podstawach prostych otwór w dachu (A)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Merge w:val="restart"/>
            <w:vAlign w:val="center"/>
            <w:hideMark/>
          </w:tcPr>
          <w:p w:rsidR="009869AB" w:rsidRPr="00F11826" w:rsidRDefault="009869AB" w:rsidP="009869AB">
            <w:pPr>
              <w:jc w:val="center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Wymiary otworu w dachu [cm]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9869AB" w:rsidRPr="00F11826" w:rsidRDefault="009869AB" w:rsidP="009869AB">
            <w:pPr>
              <w:jc w:val="center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Max. powierzchnia czynna [m</w:t>
            </w:r>
            <w:r w:rsidRPr="00F11826">
              <w:rPr>
                <w:sz w:val="19"/>
                <w:szCs w:val="19"/>
                <w:vertAlign w:val="superscript"/>
              </w:rPr>
              <w:t>2</w:t>
            </w:r>
            <w:r w:rsidRPr="00F11826">
              <w:rPr>
                <w:sz w:val="19"/>
                <w:szCs w:val="19"/>
              </w:rPr>
              <w:t>]</w:t>
            </w:r>
          </w:p>
        </w:tc>
        <w:tc>
          <w:tcPr>
            <w:tcW w:w="0" w:type="auto"/>
            <w:vMerge w:val="restart"/>
            <w:vAlign w:val="center"/>
            <w:hideMark/>
          </w:tcPr>
          <w:p w:rsidR="009869AB" w:rsidRPr="00F11826" w:rsidRDefault="009869AB" w:rsidP="009869AB">
            <w:pPr>
              <w:jc w:val="center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Wymiary otworu w dachu [cm]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9869AB" w:rsidRPr="00F11826" w:rsidRDefault="009869AB" w:rsidP="009869AB">
            <w:pPr>
              <w:jc w:val="center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Max. powierzchnia czynna [m</w:t>
            </w:r>
            <w:r w:rsidRPr="00F11826">
              <w:rPr>
                <w:sz w:val="19"/>
                <w:szCs w:val="19"/>
                <w:vertAlign w:val="superscript"/>
              </w:rPr>
              <w:t>2</w:t>
            </w:r>
            <w:r w:rsidRPr="00F11826">
              <w:rPr>
                <w:sz w:val="19"/>
                <w:szCs w:val="19"/>
              </w:rPr>
              <w:t>]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Merge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center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bez spoilerów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center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ze spoilerami</w:t>
            </w:r>
          </w:p>
        </w:tc>
        <w:tc>
          <w:tcPr>
            <w:tcW w:w="0" w:type="auto"/>
            <w:vMerge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center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bez spoilerów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center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ze spoilerami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100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0,43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100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110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0,52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110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120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0,62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120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150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0,97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150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180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180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200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1,73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200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210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1,90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210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220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2,09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220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240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2,49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Ø 240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100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0,55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0,62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150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0,83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1,01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200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1,10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240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1,32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1,68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250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1,38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1,75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110 x 110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0,67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0,79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120 x 120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0,79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0,96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100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0,60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0,70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120 x 150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0,99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1,26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130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0,78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0,91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120 x 180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1,19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1,49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160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0,96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1,12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120 x 210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1,39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1,74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190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1,14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1,33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120 x 220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1,45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1,85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200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1,40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120 x 240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1,58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2,12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220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1,32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1,54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120 x 250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1,65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2,18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100 x 230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1,38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1,61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125 x 250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1,71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2,19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 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140 x 140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1,08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1,37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120 x 120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0,86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1,01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150 x 150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1,24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130 x 130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1,01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1,18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150 x 180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1,49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1,89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130 x 160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1,25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1,46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150 x 200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1,65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2,10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 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150 x 210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1,73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2,21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130 x 190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1,48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1,73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150 x 240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1,98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2,52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130 x 220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2,00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150 x 250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2,06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2,63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130 x 230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2,09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150 x 300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2,70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3,15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 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160 x 160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1,41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140 x 140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1,18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1,37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170 x 170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1,59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2,02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150 x 150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1,35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1,58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180 x 180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2,27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160 x 160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1,54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1,79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180 x 210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2,08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2,65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160 x 190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1,82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2,13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180 x 220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2,18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2,77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160 x 200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1,92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2,24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180 x 240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2,38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3,02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160 x 220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2,11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2,46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180 x 250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2,48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3,15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160 x 230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2,21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2,58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200 x 200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2,80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180 x 180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1,94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2,27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200 x 300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3,03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4,20/4,32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 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210 x 210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2,43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3,09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190 x 190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2,17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2,53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220 x 220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2,66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3,39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200 x 200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2,80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240 x 240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3,17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4,03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220 x 220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2,90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3,39</w:t>
            </w:r>
          </w:p>
        </w:tc>
      </w:tr>
      <w:tr w:rsidR="009869AB" w:rsidRPr="00F11826" w:rsidTr="009869A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230 x 230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3,17</w:t>
            </w:r>
          </w:p>
        </w:tc>
        <w:tc>
          <w:tcPr>
            <w:tcW w:w="0" w:type="auto"/>
            <w:vAlign w:val="center"/>
            <w:hideMark/>
          </w:tcPr>
          <w:p w:rsidR="009869AB" w:rsidRPr="00F11826" w:rsidRDefault="009869AB" w:rsidP="009869AB">
            <w:pPr>
              <w:jc w:val="left"/>
              <w:rPr>
                <w:sz w:val="19"/>
                <w:szCs w:val="19"/>
              </w:rPr>
            </w:pPr>
            <w:r w:rsidRPr="00F11826">
              <w:rPr>
                <w:sz w:val="19"/>
                <w:szCs w:val="19"/>
              </w:rPr>
              <w:t>3,70</w:t>
            </w:r>
          </w:p>
        </w:tc>
      </w:tr>
    </w:tbl>
    <w:p w:rsidR="009869AB" w:rsidRPr="00F11826" w:rsidRDefault="009869AB" w:rsidP="00DC186B">
      <w:pPr>
        <w:jc w:val="center"/>
        <w:rPr>
          <w:rFonts w:ascii="Arial Narrow" w:hAnsi="Arial Narrow"/>
          <w:bCs/>
          <w:iCs/>
          <w:sz w:val="19"/>
          <w:szCs w:val="19"/>
        </w:rPr>
      </w:pPr>
    </w:p>
    <w:sectPr w:rsidR="009869AB" w:rsidRPr="00F11826" w:rsidSect="00EF710C">
      <w:headerReference w:type="even" r:id="rId8"/>
      <w:headerReference w:type="default" r:id="rId9"/>
      <w:headerReference w:type="first" r:id="rId10"/>
      <w:pgSz w:w="11906" w:h="16838"/>
      <w:pgMar w:top="1418" w:right="567" w:bottom="851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396A" w:rsidRDefault="0047396A" w:rsidP="00ED6A13">
      <w:r>
        <w:separator/>
      </w:r>
    </w:p>
  </w:endnote>
  <w:endnote w:type="continuationSeparator" w:id="0">
    <w:p w:rsidR="0047396A" w:rsidRDefault="0047396A" w:rsidP="00ED6A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396A" w:rsidRDefault="0047396A" w:rsidP="00ED6A13">
      <w:r>
        <w:separator/>
      </w:r>
    </w:p>
  </w:footnote>
  <w:footnote w:type="continuationSeparator" w:id="0">
    <w:p w:rsidR="0047396A" w:rsidRDefault="0047396A" w:rsidP="00ED6A1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71" w:type="dxa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992"/>
      <w:gridCol w:w="5102"/>
      <w:gridCol w:w="3668"/>
      <w:gridCol w:w="164"/>
    </w:tblGrid>
    <w:tr w:rsidR="0047396A" w:rsidRPr="00DC1823" w:rsidTr="00B64C89">
      <w:trPr>
        <w:cantSplit/>
        <w:trHeight w:val="1023"/>
      </w:trPr>
      <w:tc>
        <w:tcPr>
          <w:tcW w:w="992" w:type="dxa"/>
          <w:vAlign w:val="center"/>
        </w:tcPr>
        <w:p w:rsidR="0047396A" w:rsidRPr="00B64C89" w:rsidRDefault="0047396A" w:rsidP="00B64C89">
          <w:pPr>
            <w:spacing w:before="160" w:after="60"/>
            <w:jc w:val="center"/>
            <w:rPr>
              <w:rFonts w:ascii="Arial" w:hAnsi="Arial" w:cs="Arial"/>
            </w:rPr>
          </w:pPr>
          <w:r w:rsidRPr="00B64C89">
            <w:rPr>
              <w:rFonts w:ascii="Arial" w:hAnsi="Arial" w:cs="Arial"/>
            </w:rPr>
            <w:t>Str.</w:t>
          </w:r>
        </w:p>
        <w:p w:rsidR="0047396A" w:rsidRPr="00B64C89" w:rsidRDefault="0047396A" w:rsidP="00B64C89">
          <w:pPr>
            <w:spacing w:after="60"/>
            <w:jc w:val="center"/>
            <w:rPr>
              <w:rFonts w:ascii="Arial" w:hAnsi="Arial" w:cs="Arial"/>
            </w:rPr>
          </w:pPr>
          <w:r w:rsidRPr="00B64C89">
            <w:rPr>
              <w:rFonts w:ascii="Arial" w:hAnsi="Arial" w:cs="Arial"/>
              <w:b/>
              <w:sz w:val="28"/>
              <w:szCs w:val="28"/>
            </w:rPr>
            <w:fldChar w:fldCharType="begin"/>
          </w:r>
          <w:r w:rsidRPr="00B64C89">
            <w:rPr>
              <w:rFonts w:ascii="Arial" w:hAnsi="Arial" w:cs="Arial"/>
              <w:b/>
              <w:sz w:val="28"/>
              <w:szCs w:val="28"/>
            </w:rPr>
            <w:instrText xml:space="preserve"> PAGE </w:instrText>
          </w:r>
          <w:r w:rsidRPr="00B64C89">
            <w:rPr>
              <w:rFonts w:ascii="Arial" w:hAnsi="Arial" w:cs="Arial"/>
              <w:b/>
              <w:sz w:val="28"/>
              <w:szCs w:val="28"/>
            </w:rPr>
            <w:fldChar w:fldCharType="separate"/>
          </w:r>
          <w:r w:rsidR="00DC1823">
            <w:rPr>
              <w:rFonts w:ascii="Arial" w:hAnsi="Arial" w:cs="Arial"/>
              <w:b/>
              <w:noProof/>
              <w:sz w:val="28"/>
              <w:szCs w:val="28"/>
            </w:rPr>
            <w:t>8</w:t>
          </w:r>
          <w:r w:rsidRPr="00B64C89">
            <w:rPr>
              <w:rFonts w:ascii="Arial" w:hAnsi="Arial" w:cs="Arial"/>
              <w:b/>
              <w:sz w:val="28"/>
              <w:szCs w:val="28"/>
            </w:rPr>
            <w:fldChar w:fldCharType="end"/>
          </w:r>
        </w:p>
      </w:tc>
      <w:tc>
        <w:tcPr>
          <w:tcW w:w="5102" w:type="dxa"/>
          <w:vAlign w:val="center"/>
        </w:tcPr>
        <w:p w:rsidR="0047396A" w:rsidRPr="00B64C89" w:rsidRDefault="0047396A" w:rsidP="00B64C89">
          <w:pPr>
            <w:tabs>
              <w:tab w:val="right" w:pos="3300"/>
            </w:tabs>
            <w:jc w:val="left"/>
            <w:rPr>
              <w:rFonts w:ascii="Arial" w:hAnsi="Arial" w:cs="Arial"/>
              <w:i/>
              <w:lang w:val="pt-BR"/>
            </w:rPr>
          </w:pPr>
        </w:p>
      </w:tc>
      <w:tc>
        <w:tcPr>
          <w:tcW w:w="3668" w:type="dxa"/>
          <w:vAlign w:val="center"/>
        </w:tcPr>
        <w:p w:rsidR="0047396A" w:rsidRPr="00B64C89" w:rsidRDefault="00DC1823" w:rsidP="00B64C89">
          <w:pPr>
            <w:keepNext/>
            <w:keepLines/>
            <w:ind w:right="40"/>
            <w:outlineLvl w:val="1"/>
            <w:rPr>
              <w:rFonts w:ascii="Arial" w:hAnsi="Arial" w:cs="Arial"/>
              <w:bCs/>
              <w:spacing w:val="20"/>
              <w:sz w:val="22"/>
              <w:szCs w:val="2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>
            <w:rPr>
              <w:rFonts w:ascii="Cambria" w:hAnsi="Cambria"/>
              <w:bCs/>
              <w:noProof/>
              <w:sz w:val="26"/>
              <w:szCs w:val="26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065" type="#_x0000_t75" style="position:absolute;left:0;text-align:left;margin-left:58.85pt;margin-top:-.7pt;width:120.4pt;height:52.05pt;z-index:-251649024;mso-position-horizontal-relative:text;mso-position-vertical-relative:text">
                <v:imagedata r:id="rId1" o:title="" croptop="8248f" cropbottom="17945f" cropright="951f"/>
              </v:shape>
              <o:OLEObject Type="Embed" ProgID="StaticMetafile" ShapeID="_x0000_s2065" DrawAspect="Content" ObjectID="_1573976821" r:id="rId2"/>
            </w:pict>
          </w:r>
          <w:r w:rsidR="0047396A" w:rsidRPr="00B64C89">
            <w:rPr>
              <w:rFonts w:ascii="Arial" w:hAnsi="Arial" w:cs="Arial"/>
              <w:bCs/>
              <w:spacing w:val="20"/>
              <w:sz w:val="22"/>
              <w:szCs w:val="2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 xml:space="preserve">Biuro Projektowe </w:t>
          </w:r>
        </w:p>
        <w:p w:rsidR="0047396A" w:rsidRPr="00B64C89" w:rsidRDefault="0047396A" w:rsidP="00B64C89">
          <w:pPr>
            <w:keepNext/>
            <w:keepLines/>
            <w:spacing w:after="40"/>
            <w:ind w:right="40"/>
            <w:outlineLvl w:val="1"/>
            <w:rPr>
              <w:rFonts w:ascii="Arial" w:hAnsi="Arial" w:cs="Arial"/>
              <w:bCs/>
              <w:spacing w:val="20"/>
              <w:sz w:val="12"/>
              <w:szCs w:val="18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 w:rsidRPr="00B64C89">
            <w:rPr>
              <w:rFonts w:ascii="Arial" w:hAnsi="Arial" w:cs="Arial"/>
              <w:bCs/>
              <w:spacing w:val="20"/>
              <w:sz w:val="12"/>
              <w:szCs w:val="18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i Nadzór Budowlany</w:t>
          </w:r>
        </w:p>
        <w:p w:rsidR="0047396A" w:rsidRPr="00B64C89" w:rsidRDefault="0047396A" w:rsidP="00B64C89">
          <w:pPr>
            <w:keepNext/>
            <w:keepLines/>
            <w:ind w:right="40"/>
            <w:outlineLvl w:val="1"/>
            <w:rPr>
              <w:rFonts w:ascii="Arial" w:hAnsi="Arial" w:cs="Arial"/>
              <w:bCs/>
              <w:spacing w:val="20"/>
              <w:sz w:val="16"/>
              <w:szCs w:val="26"/>
            </w:rPr>
          </w:pPr>
          <w:r w:rsidRPr="00B64C89">
            <w:rPr>
              <w:rFonts w:ascii="Arial" w:hAnsi="Arial" w:cs="Arial"/>
              <w:bCs/>
              <w:spacing w:val="20"/>
              <w:sz w:val="16"/>
              <w:szCs w:val="26"/>
            </w:rPr>
            <w:t>mgr inż. Marcin Bartoś</w:t>
          </w:r>
        </w:p>
        <w:p w:rsidR="0047396A" w:rsidRPr="00B64C89" w:rsidRDefault="0047396A" w:rsidP="00B64C89">
          <w:pPr>
            <w:tabs>
              <w:tab w:val="right" w:pos="3300"/>
            </w:tabs>
            <w:jc w:val="left"/>
            <w:rPr>
              <w:rFonts w:ascii="Arial" w:hAnsi="Arial" w:cs="Arial"/>
              <w:w w:val="90"/>
              <w:sz w:val="14"/>
              <w:szCs w:val="14"/>
              <w:lang w:val="pt-BR"/>
            </w:rPr>
          </w:pPr>
          <w:r w:rsidRPr="00B64C89">
            <w:rPr>
              <w:rFonts w:ascii="Arial" w:hAnsi="Arial" w:cs="Arial"/>
              <w:w w:val="90"/>
              <w:sz w:val="14"/>
              <w:szCs w:val="14"/>
            </w:rPr>
            <w:t>77-300 Człuchów , m. Rychnowy 1b</w:t>
          </w:r>
          <w:r w:rsidRPr="00B64C89">
            <w:rPr>
              <w:rFonts w:ascii="Arial" w:hAnsi="Arial" w:cs="Arial"/>
              <w:w w:val="90"/>
              <w:sz w:val="14"/>
              <w:szCs w:val="14"/>
            </w:rPr>
            <w:tab/>
          </w:r>
        </w:p>
        <w:p w:rsidR="0047396A" w:rsidRPr="00B64C89" w:rsidRDefault="0047396A" w:rsidP="00B64C89">
          <w:pPr>
            <w:ind w:left="555" w:hanging="555"/>
            <w:jc w:val="left"/>
            <w:rPr>
              <w:rFonts w:ascii="Arial" w:hAnsi="Arial" w:cs="Arial"/>
              <w:i/>
              <w:sz w:val="16"/>
              <w:lang w:val="en-US"/>
            </w:rPr>
          </w:pPr>
          <w:r w:rsidRPr="00B64C89">
            <w:rPr>
              <w:rFonts w:ascii="Arial" w:hAnsi="Arial" w:cs="Arial"/>
              <w:w w:val="90"/>
              <w:sz w:val="14"/>
              <w:szCs w:val="14"/>
              <w:lang w:val="pt-BR"/>
            </w:rPr>
            <w:t>tel. 663922034; email: marcinbartos4@wp.pl</w:t>
          </w:r>
        </w:p>
      </w:tc>
      <w:tc>
        <w:tcPr>
          <w:tcW w:w="164" w:type="dxa"/>
        </w:tcPr>
        <w:p w:rsidR="0047396A" w:rsidRPr="00B64C89" w:rsidRDefault="0047396A" w:rsidP="00B64C89">
          <w:pPr>
            <w:spacing w:after="60"/>
            <w:ind w:left="692" w:hanging="692"/>
            <w:jc w:val="center"/>
            <w:rPr>
              <w:rFonts w:ascii="Arial" w:hAnsi="Arial" w:cs="Arial"/>
              <w:b/>
              <w:sz w:val="28"/>
              <w:szCs w:val="28"/>
              <w:lang w:val="en-US"/>
            </w:rPr>
          </w:pPr>
        </w:p>
      </w:tc>
    </w:tr>
  </w:tbl>
  <w:p w:rsidR="0047396A" w:rsidRPr="00B64C89" w:rsidRDefault="0047396A">
    <w:pPr>
      <w:pStyle w:val="Nagwek"/>
      <w:rPr>
        <w:lang w:val="en-US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71" w:type="dxa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62"/>
      <w:gridCol w:w="3666"/>
      <w:gridCol w:w="5103"/>
      <w:gridCol w:w="993"/>
    </w:tblGrid>
    <w:tr w:rsidR="0047396A" w:rsidRPr="00B64C89" w:rsidTr="00B64C89">
      <w:trPr>
        <w:cantSplit/>
        <w:trHeight w:val="1023"/>
      </w:trPr>
      <w:tc>
        <w:tcPr>
          <w:tcW w:w="162" w:type="dxa"/>
          <w:vAlign w:val="center"/>
        </w:tcPr>
        <w:p w:rsidR="0047396A" w:rsidRPr="00B64C89" w:rsidRDefault="0047396A" w:rsidP="00B64C89">
          <w:pPr>
            <w:jc w:val="center"/>
            <w:rPr>
              <w:rFonts w:ascii="Arial" w:hAnsi="Arial" w:cs="Arial"/>
            </w:rPr>
          </w:pPr>
        </w:p>
      </w:tc>
      <w:tc>
        <w:tcPr>
          <w:tcW w:w="3666" w:type="dxa"/>
          <w:vAlign w:val="center"/>
        </w:tcPr>
        <w:p w:rsidR="0047396A" w:rsidRPr="00B64C89" w:rsidRDefault="00DC1823" w:rsidP="00B64C89">
          <w:pPr>
            <w:keepNext/>
            <w:keepLines/>
            <w:ind w:right="40"/>
            <w:outlineLvl w:val="1"/>
            <w:rPr>
              <w:rFonts w:ascii="Arial" w:hAnsi="Arial" w:cs="Arial"/>
              <w:bCs/>
              <w:spacing w:val="20"/>
              <w:sz w:val="22"/>
              <w:szCs w:val="2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>
            <w:rPr>
              <w:rFonts w:ascii="Cambria" w:hAnsi="Cambria"/>
              <w:bCs/>
              <w:noProof/>
              <w:sz w:val="26"/>
              <w:szCs w:val="26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066" type="#_x0000_t75" style="position:absolute;left:0;text-align:left;margin-left:59.1pt;margin-top:-.25pt;width:120.4pt;height:52.05pt;z-index:-251646976;mso-position-horizontal-relative:text;mso-position-vertical-relative:text">
                <v:imagedata r:id="rId1" o:title="" croptop="8248f" cropbottom="17945f" cropright="951f"/>
              </v:shape>
              <o:OLEObject Type="Embed" ProgID="StaticMetafile" ShapeID="_x0000_s2066" DrawAspect="Content" ObjectID="_1573976822" r:id="rId2"/>
            </w:pict>
          </w:r>
          <w:r w:rsidR="0047396A" w:rsidRPr="00B64C89">
            <w:rPr>
              <w:rFonts w:ascii="Arial" w:hAnsi="Arial" w:cs="Arial"/>
              <w:bCs/>
              <w:spacing w:val="20"/>
              <w:sz w:val="22"/>
              <w:szCs w:val="2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 xml:space="preserve">Biuro Projektowe </w:t>
          </w:r>
        </w:p>
        <w:p w:rsidR="0047396A" w:rsidRPr="00B64C89" w:rsidRDefault="0047396A" w:rsidP="00B64C89">
          <w:pPr>
            <w:keepNext/>
            <w:keepLines/>
            <w:spacing w:after="40"/>
            <w:ind w:right="40"/>
            <w:outlineLvl w:val="1"/>
            <w:rPr>
              <w:rFonts w:ascii="Arial" w:hAnsi="Arial" w:cs="Arial"/>
              <w:bCs/>
              <w:spacing w:val="20"/>
              <w:sz w:val="12"/>
              <w:szCs w:val="18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 w:rsidRPr="00B64C89">
            <w:rPr>
              <w:rFonts w:ascii="Arial" w:hAnsi="Arial" w:cs="Arial"/>
              <w:bCs/>
              <w:spacing w:val="20"/>
              <w:sz w:val="12"/>
              <w:szCs w:val="18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i Nadzór Budowlany</w:t>
          </w:r>
        </w:p>
        <w:p w:rsidR="0047396A" w:rsidRPr="00B64C89" w:rsidRDefault="0047396A" w:rsidP="00B64C89">
          <w:pPr>
            <w:keepNext/>
            <w:keepLines/>
            <w:spacing w:after="40"/>
            <w:ind w:right="40"/>
            <w:outlineLvl w:val="1"/>
            <w:rPr>
              <w:rFonts w:ascii="Arial" w:hAnsi="Arial" w:cs="Arial"/>
              <w:bCs/>
              <w:spacing w:val="20"/>
              <w:sz w:val="16"/>
              <w:szCs w:val="26"/>
            </w:rPr>
          </w:pPr>
          <w:r w:rsidRPr="00B64C89">
            <w:rPr>
              <w:rFonts w:ascii="Arial" w:hAnsi="Arial" w:cs="Arial"/>
              <w:bCs/>
              <w:spacing w:val="20"/>
              <w:sz w:val="16"/>
              <w:szCs w:val="26"/>
            </w:rPr>
            <w:t>mgr inż. Marcin Bartoś</w:t>
          </w:r>
        </w:p>
        <w:p w:rsidR="0047396A" w:rsidRPr="00B64C89" w:rsidRDefault="0047396A" w:rsidP="00B64C89">
          <w:pPr>
            <w:tabs>
              <w:tab w:val="right" w:pos="3300"/>
            </w:tabs>
            <w:jc w:val="left"/>
            <w:rPr>
              <w:rFonts w:ascii="Arial" w:hAnsi="Arial" w:cs="Arial"/>
              <w:w w:val="90"/>
              <w:sz w:val="14"/>
              <w:szCs w:val="14"/>
              <w:lang w:val="pt-BR"/>
            </w:rPr>
          </w:pPr>
          <w:r w:rsidRPr="00B64C89">
            <w:rPr>
              <w:rFonts w:ascii="Arial" w:hAnsi="Arial" w:cs="Arial"/>
              <w:w w:val="90"/>
              <w:sz w:val="14"/>
              <w:szCs w:val="14"/>
            </w:rPr>
            <w:t>77-300 Człuchów , m. Rychnowy 1b</w:t>
          </w:r>
          <w:r w:rsidRPr="00B64C89">
            <w:rPr>
              <w:rFonts w:ascii="Arial" w:hAnsi="Arial" w:cs="Arial"/>
              <w:w w:val="90"/>
              <w:sz w:val="14"/>
              <w:szCs w:val="14"/>
            </w:rPr>
            <w:tab/>
          </w:r>
        </w:p>
        <w:p w:rsidR="0047396A" w:rsidRPr="00B64C89" w:rsidRDefault="0047396A" w:rsidP="00B64C89">
          <w:pPr>
            <w:tabs>
              <w:tab w:val="right" w:pos="3300"/>
            </w:tabs>
            <w:jc w:val="left"/>
            <w:rPr>
              <w:rFonts w:ascii="Arial" w:hAnsi="Arial" w:cs="Arial"/>
              <w:i/>
              <w:lang w:val="pt-BR"/>
            </w:rPr>
          </w:pPr>
          <w:r w:rsidRPr="00B64C89">
            <w:rPr>
              <w:rFonts w:ascii="Arial" w:hAnsi="Arial" w:cs="Arial"/>
              <w:w w:val="90"/>
              <w:sz w:val="14"/>
              <w:szCs w:val="14"/>
              <w:lang w:val="pt-BR"/>
            </w:rPr>
            <w:t>tel. 663922034; email: marcinbartos4@wp.pl</w:t>
          </w:r>
        </w:p>
      </w:tc>
      <w:tc>
        <w:tcPr>
          <w:tcW w:w="5103" w:type="dxa"/>
          <w:vAlign w:val="center"/>
        </w:tcPr>
        <w:p w:rsidR="0047396A" w:rsidRPr="00B64C89" w:rsidRDefault="0047396A" w:rsidP="00B64C89">
          <w:pPr>
            <w:spacing w:before="60" w:after="120"/>
            <w:ind w:left="555" w:hanging="555"/>
            <w:jc w:val="left"/>
            <w:rPr>
              <w:rFonts w:ascii="Arial" w:hAnsi="Arial" w:cs="Arial"/>
              <w:i/>
              <w:sz w:val="16"/>
              <w:lang w:val="en-US"/>
            </w:rPr>
          </w:pPr>
        </w:p>
      </w:tc>
      <w:tc>
        <w:tcPr>
          <w:tcW w:w="993" w:type="dxa"/>
        </w:tcPr>
        <w:p w:rsidR="0047396A" w:rsidRPr="00B64C89" w:rsidRDefault="0047396A" w:rsidP="00B64C89">
          <w:pPr>
            <w:spacing w:before="160" w:after="60"/>
            <w:jc w:val="center"/>
            <w:rPr>
              <w:rFonts w:ascii="Arial" w:hAnsi="Arial" w:cs="Arial"/>
            </w:rPr>
          </w:pPr>
          <w:r w:rsidRPr="00B64C89">
            <w:rPr>
              <w:rFonts w:ascii="Arial" w:hAnsi="Arial" w:cs="Arial"/>
            </w:rPr>
            <w:t>Str.</w:t>
          </w:r>
        </w:p>
        <w:p w:rsidR="0047396A" w:rsidRPr="00B64C89" w:rsidRDefault="0047396A" w:rsidP="00B64C89">
          <w:pPr>
            <w:spacing w:after="60"/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B64C89">
            <w:rPr>
              <w:rFonts w:ascii="Arial" w:hAnsi="Arial" w:cs="Arial"/>
              <w:b/>
              <w:sz w:val="28"/>
              <w:szCs w:val="28"/>
            </w:rPr>
            <w:fldChar w:fldCharType="begin"/>
          </w:r>
          <w:r w:rsidRPr="00B64C89">
            <w:rPr>
              <w:rFonts w:ascii="Arial" w:hAnsi="Arial" w:cs="Arial"/>
              <w:b/>
              <w:sz w:val="28"/>
              <w:szCs w:val="28"/>
            </w:rPr>
            <w:instrText xml:space="preserve"> PAGE </w:instrText>
          </w:r>
          <w:r w:rsidRPr="00B64C89">
            <w:rPr>
              <w:rFonts w:ascii="Arial" w:hAnsi="Arial" w:cs="Arial"/>
              <w:b/>
              <w:sz w:val="28"/>
              <w:szCs w:val="28"/>
            </w:rPr>
            <w:fldChar w:fldCharType="separate"/>
          </w:r>
          <w:r w:rsidR="00DC1823">
            <w:rPr>
              <w:rFonts w:ascii="Arial" w:hAnsi="Arial" w:cs="Arial"/>
              <w:b/>
              <w:noProof/>
              <w:sz w:val="28"/>
              <w:szCs w:val="28"/>
            </w:rPr>
            <w:t>9</w:t>
          </w:r>
          <w:r w:rsidRPr="00B64C89">
            <w:rPr>
              <w:rFonts w:ascii="Arial" w:hAnsi="Arial" w:cs="Arial"/>
              <w:b/>
              <w:sz w:val="28"/>
              <w:szCs w:val="28"/>
            </w:rPr>
            <w:fldChar w:fldCharType="end"/>
          </w:r>
        </w:p>
      </w:tc>
    </w:tr>
  </w:tbl>
  <w:p w:rsidR="0047396A" w:rsidRPr="00F11826" w:rsidRDefault="0047396A" w:rsidP="00EF710C">
    <w:pPr>
      <w:pStyle w:val="Nagwek"/>
      <w:rPr>
        <w:lang w:val="en-US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71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V w:val="single" w:sz="6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62"/>
      <w:gridCol w:w="8769"/>
      <w:gridCol w:w="993"/>
    </w:tblGrid>
    <w:tr w:rsidR="0047396A" w:rsidRPr="00DC1823" w:rsidTr="00B64C89">
      <w:trPr>
        <w:cantSplit/>
        <w:trHeight w:val="1023"/>
      </w:trPr>
      <w:tc>
        <w:tcPr>
          <w:tcW w:w="162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47396A" w:rsidRPr="00B64C89" w:rsidRDefault="0047396A" w:rsidP="00B64C89">
          <w:pPr>
            <w:jc w:val="center"/>
            <w:rPr>
              <w:rFonts w:ascii="Arial" w:hAnsi="Arial" w:cs="Arial"/>
            </w:rPr>
          </w:pPr>
        </w:p>
      </w:tc>
      <w:tc>
        <w:tcPr>
          <w:tcW w:w="8769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47396A" w:rsidRPr="00B64C89" w:rsidRDefault="00DC1823" w:rsidP="00B64C89">
          <w:pPr>
            <w:keepNext/>
            <w:keepLines/>
            <w:tabs>
              <w:tab w:val="left" w:pos="5296"/>
            </w:tabs>
            <w:ind w:left="51" w:right="3757"/>
            <w:outlineLvl w:val="1"/>
            <w:rPr>
              <w:rFonts w:ascii="Arial" w:hAnsi="Arial" w:cs="Arial"/>
              <w:bCs/>
              <w:spacing w:val="20"/>
              <w:sz w:val="20"/>
              <w:szCs w:val="26"/>
              <w:u w:val="single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>
            <w:rPr>
              <w:rFonts w:ascii="Arial" w:hAnsi="Arial" w:cs="Arial"/>
              <w:bCs/>
              <w:noProof/>
              <w:sz w:val="20"/>
              <w:szCs w:val="26"/>
              <w:u w:val="single"/>
              <w:lang w:eastAsia="en-US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064" type="#_x0000_t75" style="position:absolute;left:0;text-align:left;margin-left:218.5pt;margin-top:-7.65pt;width:266.85pt;height:96.3pt;z-index:-251651072;mso-position-horizontal-relative:text;mso-position-vertical-relative:text">
                <v:imagedata r:id="rId1" o:title="" croptop="8238f" cropbottom="17919f" cropright="969f"/>
                <o:lock v:ext="edit" aspectratio="f"/>
              </v:shape>
              <o:OLEObject Type="Embed" ProgID="StaticMetafile" ShapeID="_x0000_s2064" DrawAspect="Content" ObjectID="_1573976823" r:id="rId2"/>
            </w:pict>
          </w:r>
          <w:r w:rsidR="0047396A" w:rsidRPr="00B64C89">
            <w:rPr>
              <w:rFonts w:ascii="Arial" w:hAnsi="Arial" w:cs="Arial"/>
              <w:bCs/>
              <w:spacing w:val="20"/>
              <w:sz w:val="20"/>
              <w:szCs w:val="26"/>
              <w:u w:val="single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Biuro Projektowe</w:t>
          </w:r>
        </w:p>
        <w:p w:rsidR="0047396A" w:rsidRPr="00B64C89" w:rsidRDefault="0047396A" w:rsidP="00B64C89">
          <w:pPr>
            <w:keepNext/>
            <w:keepLines/>
            <w:tabs>
              <w:tab w:val="left" w:pos="5296"/>
            </w:tabs>
            <w:spacing w:after="60"/>
            <w:ind w:left="51" w:right="3757"/>
            <w:outlineLvl w:val="1"/>
            <w:rPr>
              <w:rFonts w:ascii="Arial" w:hAnsi="Arial" w:cs="Arial"/>
              <w:bCs/>
              <w:spacing w:val="20"/>
              <w:sz w:val="20"/>
              <w:szCs w:val="24"/>
              <w:u w:val="single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 w:rsidRPr="00B64C89">
            <w:rPr>
              <w:rFonts w:ascii="Arial" w:hAnsi="Arial" w:cs="Arial"/>
              <w:bCs/>
              <w:spacing w:val="20"/>
              <w:sz w:val="20"/>
              <w:szCs w:val="24"/>
              <w:u w:val="single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i Nadzór Budowlany</w:t>
          </w:r>
        </w:p>
        <w:p w:rsidR="0047396A" w:rsidRPr="00B64C89" w:rsidRDefault="0047396A" w:rsidP="00B64C89">
          <w:pPr>
            <w:ind w:left="51"/>
            <w:rPr>
              <w:rFonts w:ascii="Arial" w:hAnsi="Arial" w:cs="Arial"/>
              <w:bCs/>
              <w:spacing w:val="20"/>
              <w:sz w:val="16"/>
              <w:szCs w:val="24"/>
              <w:u w:val="single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 w:rsidRPr="00B64C89">
            <w:rPr>
              <w:rFonts w:ascii="Arial" w:hAnsi="Arial" w:cs="Arial"/>
              <w:bCs/>
              <w:spacing w:val="20"/>
              <w:sz w:val="16"/>
              <w:szCs w:val="24"/>
              <w:u w:val="single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mgr inż. Marcin Bartoś</w:t>
          </w:r>
        </w:p>
        <w:p w:rsidR="0047396A" w:rsidRPr="00B64C89" w:rsidRDefault="0047396A" w:rsidP="00B64C89">
          <w:pPr>
            <w:tabs>
              <w:tab w:val="right" w:pos="3300"/>
              <w:tab w:val="left" w:pos="5296"/>
            </w:tabs>
            <w:spacing w:before="60"/>
            <w:ind w:left="51" w:right="3757"/>
            <w:rPr>
              <w:rFonts w:ascii="Arial" w:hAnsi="Arial" w:cs="Arial"/>
              <w:i/>
              <w:w w:val="90"/>
              <w:szCs w:val="14"/>
              <w:lang w:val="pt-BR"/>
            </w:rPr>
          </w:pPr>
          <w:r w:rsidRPr="00B64C89">
            <w:rPr>
              <w:rFonts w:ascii="Arial" w:hAnsi="Arial" w:cs="Arial"/>
              <w:i/>
              <w:w w:val="90"/>
              <w:szCs w:val="14"/>
            </w:rPr>
            <w:t>77-300 Człuchów , m. Rychnowy 1b</w:t>
          </w:r>
        </w:p>
        <w:p w:rsidR="0047396A" w:rsidRPr="00B64C89" w:rsidRDefault="0047396A" w:rsidP="00B64C89">
          <w:pPr>
            <w:tabs>
              <w:tab w:val="left" w:pos="5296"/>
            </w:tabs>
            <w:ind w:left="555" w:right="3757" w:hanging="555"/>
            <w:rPr>
              <w:rFonts w:ascii="Arial" w:hAnsi="Arial" w:cs="Arial"/>
              <w:i/>
              <w:lang w:val="en-US"/>
            </w:rPr>
          </w:pPr>
          <w:r w:rsidRPr="00B64C89">
            <w:rPr>
              <w:rFonts w:ascii="Arial" w:hAnsi="Arial" w:cs="Arial"/>
              <w:i/>
              <w:w w:val="90"/>
              <w:szCs w:val="14"/>
              <w:lang w:val="pt-BR"/>
            </w:rPr>
            <w:t xml:space="preserve"> tel. 663922034; email: marcinbartos4@wp.pl</w:t>
          </w:r>
        </w:p>
      </w:tc>
      <w:tc>
        <w:tcPr>
          <w:tcW w:w="993" w:type="dxa"/>
          <w:tcBorders>
            <w:top w:val="nil"/>
            <w:left w:val="nil"/>
            <w:bottom w:val="nil"/>
            <w:right w:val="nil"/>
          </w:tcBorders>
        </w:tcPr>
        <w:p w:rsidR="0047396A" w:rsidRPr="00B64C89" w:rsidRDefault="0047396A" w:rsidP="00B64C89">
          <w:pPr>
            <w:spacing w:after="60"/>
            <w:ind w:left="692" w:hanging="692"/>
            <w:jc w:val="center"/>
            <w:rPr>
              <w:rFonts w:ascii="Arial" w:hAnsi="Arial" w:cs="Arial"/>
              <w:b/>
              <w:sz w:val="28"/>
              <w:szCs w:val="28"/>
              <w:lang w:val="en-US"/>
            </w:rPr>
          </w:pPr>
        </w:p>
      </w:tc>
    </w:tr>
  </w:tbl>
  <w:p w:rsidR="0047396A" w:rsidRPr="00EF710C" w:rsidRDefault="0047396A" w:rsidP="00B64C89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3A174E"/>
    <w:multiLevelType w:val="hybridMultilevel"/>
    <w:tmpl w:val="97A0426E"/>
    <w:lvl w:ilvl="0" w:tplc="E3A60BF8">
      <w:start w:val="3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>
    <w:nsid w:val="223E5B5A"/>
    <w:multiLevelType w:val="hybridMultilevel"/>
    <w:tmpl w:val="C06220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E10C21"/>
    <w:multiLevelType w:val="hybridMultilevel"/>
    <w:tmpl w:val="A21EC20A"/>
    <w:lvl w:ilvl="0" w:tplc="9010259E">
      <w:start w:val="3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>
    <w:nsid w:val="334820D1"/>
    <w:multiLevelType w:val="hybridMultilevel"/>
    <w:tmpl w:val="9B4ADF36"/>
    <w:lvl w:ilvl="0" w:tplc="9978146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6978746D"/>
    <w:multiLevelType w:val="hybridMultilevel"/>
    <w:tmpl w:val="2468EAE0"/>
    <w:lvl w:ilvl="0" w:tplc="9978146A">
      <w:start w:val="3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7CBB685A"/>
    <w:multiLevelType w:val="hybridMultilevel"/>
    <w:tmpl w:val="9B4ADF36"/>
    <w:lvl w:ilvl="0" w:tplc="9978146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7D101863"/>
    <w:multiLevelType w:val="hybridMultilevel"/>
    <w:tmpl w:val="9B4ADF36"/>
    <w:lvl w:ilvl="0" w:tplc="9978146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</w:num>
  <w:num w:numId="5">
    <w:abstractNumId w:val="2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mirrorMargins/>
  <w:proofState w:spelling="clean"/>
  <w:defaultTabStop w:val="708"/>
  <w:hyphenationZone w:val="425"/>
  <w:evenAndOddHeaders/>
  <w:characterSpacingControl w:val="doNotCompress"/>
  <w:hdrShapeDefaults>
    <o:shapedefaults v:ext="edit" spidmax="206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043C"/>
    <w:rsid w:val="00030D74"/>
    <w:rsid w:val="0007229C"/>
    <w:rsid w:val="000F316B"/>
    <w:rsid w:val="001140CE"/>
    <w:rsid w:val="001759FA"/>
    <w:rsid w:val="001A6352"/>
    <w:rsid w:val="001B141C"/>
    <w:rsid w:val="0023174B"/>
    <w:rsid w:val="00315BFC"/>
    <w:rsid w:val="00382E1A"/>
    <w:rsid w:val="003925A1"/>
    <w:rsid w:val="003E2662"/>
    <w:rsid w:val="003F16A8"/>
    <w:rsid w:val="00450709"/>
    <w:rsid w:val="00452D4C"/>
    <w:rsid w:val="0047396A"/>
    <w:rsid w:val="004923B8"/>
    <w:rsid w:val="00560080"/>
    <w:rsid w:val="00633FE8"/>
    <w:rsid w:val="007453D1"/>
    <w:rsid w:val="007B111F"/>
    <w:rsid w:val="007B232A"/>
    <w:rsid w:val="007F5B88"/>
    <w:rsid w:val="00850875"/>
    <w:rsid w:val="00866F27"/>
    <w:rsid w:val="008E4707"/>
    <w:rsid w:val="009812A0"/>
    <w:rsid w:val="009869AB"/>
    <w:rsid w:val="009F2F1F"/>
    <w:rsid w:val="00A209A8"/>
    <w:rsid w:val="00AA043C"/>
    <w:rsid w:val="00AA3CCC"/>
    <w:rsid w:val="00AA6F90"/>
    <w:rsid w:val="00B478C7"/>
    <w:rsid w:val="00B64C89"/>
    <w:rsid w:val="00BD4DCA"/>
    <w:rsid w:val="00C66D86"/>
    <w:rsid w:val="00CD7115"/>
    <w:rsid w:val="00CE7455"/>
    <w:rsid w:val="00CF1CD4"/>
    <w:rsid w:val="00D22194"/>
    <w:rsid w:val="00D30961"/>
    <w:rsid w:val="00D84B84"/>
    <w:rsid w:val="00DC1823"/>
    <w:rsid w:val="00DC186B"/>
    <w:rsid w:val="00DE27CA"/>
    <w:rsid w:val="00DF177B"/>
    <w:rsid w:val="00E01C21"/>
    <w:rsid w:val="00E263D2"/>
    <w:rsid w:val="00E62DED"/>
    <w:rsid w:val="00E81059"/>
    <w:rsid w:val="00ED6A13"/>
    <w:rsid w:val="00EE1BC3"/>
    <w:rsid w:val="00EF710C"/>
    <w:rsid w:val="00F11826"/>
    <w:rsid w:val="00F63E8B"/>
    <w:rsid w:val="00F738D0"/>
    <w:rsid w:val="00FD27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A043C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1182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DF177B"/>
    <w:pPr>
      <w:keepNext/>
      <w:keepLines/>
      <w:spacing w:before="200"/>
      <w:outlineLvl w:val="2"/>
    </w:pPr>
    <w:rPr>
      <w:rFonts w:ascii="Arial Narrow" w:hAnsi="Arial Narrow"/>
      <w:b/>
      <w:bCs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F177B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DF177B"/>
    <w:rPr>
      <w:rFonts w:ascii="Arial Narrow" w:eastAsia="Times New Roman" w:hAnsi="Arial Narrow" w:cs="Times New Roman"/>
      <w:b/>
      <w:bCs/>
      <w:sz w:val="24"/>
      <w:szCs w:val="20"/>
      <w:u w:val="single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D6A13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D6A13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D6A13"/>
    <w:rPr>
      <w:vertAlign w:val="superscript"/>
    </w:rPr>
  </w:style>
  <w:style w:type="paragraph" w:customStyle="1" w:styleId="Default">
    <w:name w:val="Default"/>
    <w:basedOn w:val="Normalny"/>
    <w:rsid w:val="008E4707"/>
    <w:pPr>
      <w:widowControl w:val="0"/>
      <w:suppressAutoHyphens/>
      <w:autoSpaceDE w:val="0"/>
      <w:jc w:val="left"/>
    </w:pPr>
    <w:rPr>
      <w:color w:val="000000"/>
      <w:szCs w:val="24"/>
    </w:rPr>
  </w:style>
  <w:style w:type="character" w:customStyle="1" w:styleId="nrdziaki">
    <w:name w:val="nr działki"/>
    <w:basedOn w:val="Domylnaczcionkaakapitu"/>
    <w:uiPriority w:val="1"/>
    <w:qFormat/>
    <w:rsid w:val="008E4707"/>
  </w:style>
  <w:style w:type="character" w:customStyle="1" w:styleId="adresinwestycji">
    <w:name w:val="adres inwestycji"/>
    <w:basedOn w:val="Domylnaczcionkaakapitu"/>
    <w:uiPriority w:val="1"/>
    <w:qFormat/>
    <w:rsid w:val="008E4707"/>
  </w:style>
  <w:style w:type="character" w:customStyle="1" w:styleId="nazwainwestycji">
    <w:name w:val="nazwa inwestycji"/>
    <w:qFormat/>
    <w:rsid w:val="008E4707"/>
    <w:rPr>
      <w:rFonts w:eastAsia="@Arial Unicode MS"/>
    </w:rPr>
  </w:style>
  <w:style w:type="character" w:customStyle="1" w:styleId="adresinwestora">
    <w:name w:val="adres inwestora"/>
    <w:basedOn w:val="Domylnaczcionkaakapitu"/>
    <w:uiPriority w:val="1"/>
    <w:qFormat/>
    <w:rsid w:val="008E4707"/>
  </w:style>
  <w:style w:type="character" w:customStyle="1" w:styleId="inwestor">
    <w:name w:val="inwestor"/>
    <w:basedOn w:val="Domylnaczcionkaakapitu"/>
    <w:qFormat/>
    <w:rsid w:val="008E4707"/>
  </w:style>
  <w:style w:type="character" w:customStyle="1" w:styleId="zakresinwestycji">
    <w:name w:val="zakres inwestycji"/>
    <w:uiPriority w:val="1"/>
    <w:qFormat/>
    <w:rsid w:val="00CD7115"/>
    <w:rPr>
      <w:rFonts w:ascii="Arial Narrow" w:eastAsia="Calibri" w:hAnsi="Arial Narrow" w:cs="Arial Narrow"/>
      <w:color w:val="000000"/>
      <w:szCs w:val="24"/>
    </w:rPr>
  </w:style>
  <w:style w:type="character" w:customStyle="1" w:styleId="nazwainwestoraZnak">
    <w:name w:val="nazwa_inwestora Znak"/>
    <w:link w:val="nazwainwestora"/>
    <w:locked/>
    <w:rsid w:val="00CD7115"/>
    <w:rPr>
      <w:rFonts w:ascii="Arial Narrow" w:eastAsia="Times New Roman" w:hAnsi="Arial Narrow"/>
      <w:lang w:val="x-none" w:eastAsia="x-none"/>
    </w:rPr>
  </w:style>
  <w:style w:type="paragraph" w:customStyle="1" w:styleId="nazwainwestora">
    <w:name w:val="nazwa_inwestora"/>
    <w:basedOn w:val="Normalny"/>
    <w:link w:val="nazwainwestoraZnak"/>
    <w:qFormat/>
    <w:rsid w:val="00CD7115"/>
    <w:pPr>
      <w:jc w:val="left"/>
    </w:pPr>
    <w:rPr>
      <w:rFonts w:ascii="Arial Narrow" w:hAnsi="Arial Narrow" w:cstheme="minorBidi"/>
      <w:sz w:val="22"/>
      <w:szCs w:val="22"/>
      <w:lang w:val="x-none" w:eastAsia="x-none"/>
    </w:rPr>
  </w:style>
  <w:style w:type="paragraph" w:styleId="Nagwek">
    <w:name w:val="header"/>
    <w:basedOn w:val="Normalny"/>
    <w:link w:val="NagwekZnak"/>
    <w:uiPriority w:val="99"/>
    <w:unhideWhenUsed/>
    <w:rsid w:val="00F1182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11826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1182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11826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F11826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C182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1823"/>
    <w:rPr>
      <w:rFonts w:ascii="Tahoma" w:eastAsia="Times New Roman" w:hAnsi="Tahoma" w:cs="Tahoma"/>
      <w:sz w:val="16"/>
      <w:szCs w:val="16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A043C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1182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DF177B"/>
    <w:pPr>
      <w:keepNext/>
      <w:keepLines/>
      <w:spacing w:before="200"/>
      <w:outlineLvl w:val="2"/>
    </w:pPr>
    <w:rPr>
      <w:rFonts w:ascii="Arial Narrow" w:hAnsi="Arial Narrow"/>
      <w:b/>
      <w:bCs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F177B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DF177B"/>
    <w:rPr>
      <w:rFonts w:ascii="Arial Narrow" w:eastAsia="Times New Roman" w:hAnsi="Arial Narrow" w:cs="Times New Roman"/>
      <w:b/>
      <w:bCs/>
      <w:sz w:val="24"/>
      <w:szCs w:val="20"/>
      <w:u w:val="single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D6A13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D6A13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D6A13"/>
    <w:rPr>
      <w:vertAlign w:val="superscript"/>
    </w:rPr>
  </w:style>
  <w:style w:type="paragraph" w:customStyle="1" w:styleId="Default">
    <w:name w:val="Default"/>
    <w:basedOn w:val="Normalny"/>
    <w:rsid w:val="008E4707"/>
    <w:pPr>
      <w:widowControl w:val="0"/>
      <w:suppressAutoHyphens/>
      <w:autoSpaceDE w:val="0"/>
      <w:jc w:val="left"/>
    </w:pPr>
    <w:rPr>
      <w:color w:val="000000"/>
      <w:szCs w:val="24"/>
    </w:rPr>
  </w:style>
  <w:style w:type="character" w:customStyle="1" w:styleId="nrdziaki">
    <w:name w:val="nr działki"/>
    <w:basedOn w:val="Domylnaczcionkaakapitu"/>
    <w:uiPriority w:val="1"/>
    <w:qFormat/>
    <w:rsid w:val="008E4707"/>
  </w:style>
  <w:style w:type="character" w:customStyle="1" w:styleId="adresinwestycji">
    <w:name w:val="adres inwestycji"/>
    <w:basedOn w:val="Domylnaczcionkaakapitu"/>
    <w:uiPriority w:val="1"/>
    <w:qFormat/>
    <w:rsid w:val="008E4707"/>
  </w:style>
  <w:style w:type="character" w:customStyle="1" w:styleId="nazwainwestycji">
    <w:name w:val="nazwa inwestycji"/>
    <w:qFormat/>
    <w:rsid w:val="008E4707"/>
    <w:rPr>
      <w:rFonts w:eastAsia="@Arial Unicode MS"/>
    </w:rPr>
  </w:style>
  <w:style w:type="character" w:customStyle="1" w:styleId="adresinwestora">
    <w:name w:val="adres inwestora"/>
    <w:basedOn w:val="Domylnaczcionkaakapitu"/>
    <w:uiPriority w:val="1"/>
    <w:qFormat/>
    <w:rsid w:val="008E4707"/>
  </w:style>
  <w:style w:type="character" w:customStyle="1" w:styleId="inwestor">
    <w:name w:val="inwestor"/>
    <w:basedOn w:val="Domylnaczcionkaakapitu"/>
    <w:qFormat/>
    <w:rsid w:val="008E4707"/>
  </w:style>
  <w:style w:type="character" w:customStyle="1" w:styleId="zakresinwestycji">
    <w:name w:val="zakres inwestycji"/>
    <w:uiPriority w:val="1"/>
    <w:qFormat/>
    <w:rsid w:val="00CD7115"/>
    <w:rPr>
      <w:rFonts w:ascii="Arial Narrow" w:eastAsia="Calibri" w:hAnsi="Arial Narrow" w:cs="Arial Narrow"/>
      <w:color w:val="000000"/>
      <w:szCs w:val="24"/>
    </w:rPr>
  </w:style>
  <w:style w:type="character" w:customStyle="1" w:styleId="nazwainwestoraZnak">
    <w:name w:val="nazwa_inwestora Znak"/>
    <w:link w:val="nazwainwestora"/>
    <w:locked/>
    <w:rsid w:val="00CD7115"/>
    <w:rPr>
      <w:rFonts w:ascii="Arial Narrow" w:eastAsia="Times New Roman" w:hAnsi="Arial Narrow"/>
      <w:lang w:val="x-none" w:eastAsia="x-none"/>
    </w:rPr>
  </w:style>
  <w:style w:type="paragraph" w:customStyle="1" w:styleId="nazwainwestora">
    <w:name w:val="nazwa_inwestora"/>
    <w:basedOn w:val="Normalny"/>
    <w:link w:val="nazwainwestoraZnak"/>
    <w:qFormat/>
    <w:rsid w:val="00CD7115"/>
    <w:pPr>
      <w:jc w:val="left"/>
    </w:pPr>
    <w:rPr>
      <w:rFonts w:ascii="Arial Narrow" w:hAnsi="Arial Narrow" w:cstheme="minorBidi"/>
      <w:sz w:val="22"/>
      <w:szCs w:val="22"/>
      <w:lang w:val="x-none" w:eastAsia="x-none"/>
    </w:rPr>
  </w:style>
  <w:style w:type="paragraph" w:styleId="Nagwek">
    <w:name w:val="header"/>
    <w:basedOn w:val="Normalny"/>
    <w:link w:val="NagwekZnak"/>
    <w:uiPriority w:val="99"/>
    <w:unhideWhenUsed/>
    <w:rsid w:val="00F1182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11826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1182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11826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F11826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C182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1823"/>
    <w:rPr>
      <w:rFonts w:ascii="Tahoma" w:eastAsia="Times New Roman" w:hAnsi="Tahoma" w:cs="Tahoma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908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w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3.bin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9</Pages>
  <Words>1730</Words>
  <Characters>10384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Rafał</dc:creator>
  <cp:lastModifiedBy>Marcin</cp:lastModifiedBy>
  <cp:revision>15</cp:revision>
  <cp:lastPrinted>2017-12-05T10:00:00Z</cp:lastPrinted>
  <dcterms:created xsi:type="dcterms:W3CDTF">2017-11-13T09:03:00Z</dcterms:created>
  <dcterms:modified xsi:type="dcterms:W3CDTF">2017-12-05T10:01:00Z</dcterms:modified>
</cp:coreProperties>
</file>